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bcfcd4fc4db9" w:history="1">
              <w:r>
                <w:rPr>
                  <w:rStyle w:val="Hyperlink"/>
                </w:rPr>
                <w:t>衬衫行业“十二五”规划分析与投资前景研究报告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bcfcd4fc4db9" w:history="1">
              <w:r>
                <w:rPr>
                  <w:rStyle w:val="Hyperlink"/>
                </w:rPr>
                <w:t>衬衫行业“十二五”规划分析与投资前景研究报告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9bcfcd4fc4db9" w:history="1">
                <w:r>
                  <w:rPr>
                    <w:rStyle w:val="Hyperlink"/>
                  </w:rPr>
                  <w:t>https://www.20087.com/2011-09/R_chenshanxingyeshierwuguihuafenxiyuto.html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日常穿搭中的基础单品，近年来随着消费者对品质和舒适度要求的提高，市场需求持续增长。目前，衬衫不仅在面料上有了显著改善，如采用更加透气、吸湿排汗的新型面料，而且在设计上也更加注重时尚感和个人风格的体现。此外，随着消费者对环保意识的增强，越来越多的品牌开始采用可持续发展的生产方式，如使用有机棉等环保材料，并减少生产过程中的废水和废气排放。</w:t>
      </w:r>
      <w:r>
        <w:rPr>
          <w:rFonts w:hint="eastAsia"/>
        </w:rPr>
        <w:br/>
      </w:r>
      <w:r>
        <w:rPr>
          <w:rFonts w:hint="eastAsia"/>
        </w:rPr>
        <w:t>　　未来，衬衫市场将朝着更加个性化、可持续和科技化的方向发展。随着消费者对个性表达的需求增加，衬衫将提供更多定制化服务，允许消费者根据自己的喜好选择面料、颜色和款式。同时，随着可持续时尚概念的普及，更多采用环保材料和工艺生产的衬衫将受到市场青睐。此外，随着智能纺织技术的发展，衬衫将集成更多高科技功能，如智能温控、健康监测等，以满足消费者对功能性和舒适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衬衫行业“十二五”规划概述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“十一五”衬衫行业发展回顾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一、“十一五”衬衫行业运行情况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二、“十一五”衬衫行业发展特点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三、“十一五”衬衫行业发展成就</w:t>
      </w:r>
      <w:r>
        <w:rPr>
          <w:rFonts w:hint="eastAsia"/>
        </w:rPr>
        <w:br/>
      </w:r>
      <w:r>
        <w:rPr>
          <w:rFonts w:hint="eastAsia"/>
        </w:rPr>
        <w:t>　　第二节 衬衫行业“十二五”总体规划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一、衬衫行业“十二五”规划纲要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二、衬衫行业“十二五”规划指导思想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三、衬衫行业“十二五”规划主要目标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“十一五”衬衫行业总体发展状况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“十一五”中国衬衫市场规模分析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2010年我国衬衫区域结构分析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“十一五”中国衬衫区域市场规模分析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“十二五”中国衬衫市场规模预测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“十一五”衬衫行业发展现状分析</w:t>
      </w:r>
      <w:r>
        <w:rPr>
          <w:rFonts w:hint="eastAsia"/>
        </w:rPr>
        <w:br/>
      </w:r>
      <w:r>
        <w:rPr>
          <w:rFonts w:hint="eastAsia"/>
        </w:rPr>
        <w:t>　　第一节 衬衫行业特性分析</w:t>
      </w:r>
      <w:r>
        <w:rPr>
          <w:rFonts w:hint="eastAsia"/>
        </w:rPr>
        <w:br/>
      </w:r>
      <w:r>
        <w:rPr>
          <w:rFonts w:hint="eastAsia"/>
        </w:rPr>
        <w:t>　　第二节 衬衫产业特征与行业重要性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“十一五”衬衫行业发展分析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一、“十一五”衬衫行业发展态势分析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二、“十一五”衬衫行业发展特点分析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三、“十一五”衬衫行业市场供需分析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衬衫行业竞争力优势分析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三、提高衬衫企业竞争力的策略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衬衫行业“十二五”投资与发展前景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衬衫行业“十二五”投资机会分析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二、可以投资的衬衫模式</w:t>
      </w:r>
      <w:r>
        <w:rPr>
          <w:rFonts w:hint="eastAsia"/>
        </w:rPr>
        <w:br/>
      </w:r>
      <w:r>
        <w:rPr>
          <w:rFonts w:hint="eastAsia"/>
        </w:rPr>
        <w:t>　　　　三、“十二五”衬衫投资机会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一、“十二五”衬衫发展分析</w:t>
      </w:r>
      <w:r>
        <w:rPr>
          <w:rFonts w:hint="eastAsia"/>
        </w:rPr>
        <w:br/>
      </w:r>
      <w:r>
        <w:rPr>
          <w:rFonts w:hint="eastAsia"/>
        </w:rPr>
        <w:t>　　　　二、“十二五”衬衫行业技术开发方向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发展绿色经济和衬衫经济，增强可持续发展能力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“十二五”时期衬衫行业自身热点问题研究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“十一五”衬衫存在的问题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一、“十二五”期间衬衫发展方向分析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二、“十二五”期间衬衫行业发展规模预测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三、“十二五”期间衬衫行业发展趋势预测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中国衬衫行业投资策略分析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“十二五”中国衬衫行业投资环境分析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“十二五”中国衬衫行业投资收益分析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“十二五”中国衬衫行业产品投资方向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“十二五”中国衬衫行业投资收益预测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二、“十二五”中国衬衫行业总产值预测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三、“十二五”中国衬衫行业销售收入预测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四、“十二五”中国衬衫行业利润总额预测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衬衫行业营销策略分析及建议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一、衬衫行业营销模式</w:t>
      </w:r>
      <w:r>
        <w:rPr>
          <w:rFonts w:hint="eastAsia"/>
        </w:rPr>
        <w:br/>
      </w:r>
      <w:r>
        <w:rPr>
          <w:rFonts w:hint="eastAsia"/>
        </w:rPr>
        <w:t>　　　　二、衬衫行业营销策略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bcfcd4fc4db9" w:history="1">
        <w:r>
          <w:rPr>
            <w:rStyle w:val="Hyperlink"/>
          </w:rPr>
          <w:t>衬衫行业“十二五”规划分析与投资前景研究报告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9bcfcd4fc4db9" w:history="1">
        <w:r>
          <w:rPr>
            <w:rStyle w:val="Hyperlink"/>
          </w:rPr>
          <w:t>https://www.20087.com/2011-09/R_chenshanxingyeshierwuguihuafenxiyuto.html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ac55bf94c45dc" w:history="1">
      <w:r>
        <w:rPr>
          <w:rStyle w:val="Hyperlink"/>
        </w:rPr>
        <w:t>衬衫行业“十二五”规划分析与投资前景研究报告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enshanxingyeshierwuguihuafenxiyuto.html" TargetMode="External" Id="Rfee9bcfcd4fc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enshanxingyeshierwuguihuafenxiyuto.html" TargetMode="External" Id="R11eac55bf94c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2011-09-24T03:18:00Z</dcterms:created>
  <dcterms:modified xsi:type="dcterms:W3CDTF">2011-09-24T04:18:00Z</dcterms:modified>
  <dc:subject>衬衫行业“十二五”规划分析与投资前景研究报告</dc:subject>
  <dc:title>衬衫行业“十二五”规划分析与投资前景研究报告</dc:title>
  <cp:keywords>衬衫行业“十二五”规划分析与投资前景研究报告</cp:keywords>
  <dc:description>衬衫行业“十二五”规划分析与投资前景研究报告</dc:description>
</cp:coreProperties>
</file>