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aa1acc6674550" w:history="1">
              <w:r>
                <w:rPr>
                  <w:rStyle w:val="Hyperlink"/>
                </w:rPr>
                <w:t>钢管行业“十二五”规划分析与投资前景研究报告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aa1acc6674550" w:history="1">
              <w:r>
                <w:rPr>
                  <w:rStyle w:val="Hyperlink"/>
                </w:rPr>
                <w:t>钢管行业“十二五”规划分析与投资前景研究报告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aa1acc6674550" w:history="1">
                <w:r>
                  <w:rPr>
                    <w:rStyle w:val="Hyperlink"/>
                  </w:rPr>
                  <w:t>https://www.20087.com/2011-09/R_gangguanxingyeshierwuguihuafenxiyuto.html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是一种重要的建筑材料和工业原材料，在石油天然气输送、城市建设、制造业等领域发挥着重要作用。近年来，随着全球经济的发展和技术的进步，钢管行业呈现出了稳步增长的趋势。在中国，随着城镇化进程的加快和基础设施建设的投资增加，钢管的需求量持续上升。此外，随着环保要求的提高，钢管生产企业也在不断改进生产工艺，提高产品的质量和性能。钢管行业还面临着产品同质化和市场竞争加剧的问题，促使企业不断创新，开发新产品以满足市场的新需求。</w:t>
      </w:r>
      <w:r>
        <w:rPr>
          <w:rFonts w:hint="eastAsia"/>
        </w:rPr>
        <w:br/>
      </w:r>
      <w:r>
        <w:rPr>
          <w:rFonts w:hint="eastAsia"/>
        </w:rPr>
        <w:t>　　未来，钢管行业的发展将更加注重材料创新和生产工艺的优化。市场调研网认为，一方面，随着材料科学的进步，新型合金钢和复合材料的应用将使钢管具备更好的耐腐蚀性和强度，适用于更加苛刻的工作环境。另一方面，通过引入智能制造技术，钢管生产将更加高效和节能，减少环境污染。此外，随着管道技术的发展，钢管的连接方式和施工技术也将不断创新，提高施工效率和安全性。最后，随着全球贸易环境的变化，钢管行业还需要加强国际间的合作与交流，开拓国际市场，提高产品的国际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钢管行业“十二五”规划概述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“十一五”钢管行业发展回顾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一、“十一五”钢管行业运行情况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二、“十一五”钢管行业发展特点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三、“十一五”钢管行业发展成就</w:t>
      </w:r>
      <w:r>
        <w:rPr>
          <w:rFonts w:hint="eastAsia"/>
        </w:rPr>
        <w:br/>
      </w:r>
      <w:r>
        <w:rPr>
          <w:rFonts w:hint="eastAsia"/>
        </w:rPr>
        <w:t>　　第二节 钢管行业“十二五”总体规划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一、钢管行业“十二五”规划纲要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二、钢管行业“十二五”规划指导思想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三、钢管行业“十二五”规划主要目标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“十一五”钢管行业总体发展状况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中国钢管市场规模分析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“十一五”中国钢管市场规模分析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2010年我国钢管区域结构分析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“十一五”中国钢管区域市场规模分析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“十二五”中国钢管市场规模预测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“十一五”钢管行业发展现状分析</w:t>
      </w:r>
      <w:r>
        <w:rPr>
          <w:rFonts w:hint="eastAsia"/>
        </w:rPr>
        <w:br/>
      </w:r>
      <w:r>
        <w:rPr>
          <w:rFonts w:hint="eastAsia"/>
        </w:rPr>
        <w:t>　　第一节 钢管行业特性分析</w:t>
      </w:r>
      <w:r>
        <w:rPr>
          <w:rFonts w:hint="eastAsia"/>
        </w:rPr>
        <w:br/>
      </w:r>
      <w:r>
        <w:rPr>
          <w:rFonts w:hint="eastAsia"/>
        </w:rPr>
        <w:t>　　第二节 钢管产业特征与行业重要性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“十一五”钢管行业发展分析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一、“十一五”钢管行业发展态势分析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二、“十一五”钢管行业发展特点分析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三、“十一五”钢管行业市场供需分析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钢管行业竞争力优势分析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三、提高钢管企业竞争力的策略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钢管行业重点企业竞争分析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钢管行业“十二五”投资与发展前景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钢管行业“十二五”投资机会分析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二、可以投资的钢管模式</w:t>
      </w:r>
      <w:r>
        <w:rPr>
          <w:rFonts w:hint="eastAsia"/>
        </w:rPr>
        <w:br/>
      </w:r>
      <w:r>
        <w:rPr>
          <w:rFonts w:hint="eastAsia"/>
        </w:rPr>
        <w:t>　　　　三、“十二五”钢管投资机会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“十二五”期间钢管行业发展预测分析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一、“十二五”钢管发展分析</w:t>
      </w:r>
      <w:r>
        <w:rPr>
          <w:rFonts w:hint="eastAsia"/>
        </w:rPr>
        <w:br/>
      </w:r>
      <w:r>
        <w:rPr>
          <w:rFonts w:hint="eastAsia"/>
        </w:rPr>
        <w:t>　　　　二、“十二五”钢管行业技术开发方向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钢管行业“十二五”热点问题探讨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发展绿色经济和钢管经济，增强可持续发展能力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“十二五”时期钢管行业自身热点问题研究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“十一五”钢管存在的问题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一、“十二五”期间钢管发展方向分析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二、“十二五”期间钢管行业发展规模预测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三、“十二五”期间钢管行业发展趋势预测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中国钢管行业投资策略分析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“十二五”中国钢管行业投资环境分析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“十二五”中国钢管行业投资收益分析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“十二五”中国钢管行业产品投资方向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“十二五”中国钢管行业投资收益预测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二、“十二五”中国钢管行业总产值预测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三、“十二五”中国钢管行业销售收入预测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四、“十二五”中国钢管行业利润总额预测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五、“十二五”中国钢管行业总资产预测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钢管行业营销策略分析及建议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一、钢管行业营销模式</w:t>
      </w:r>
      <w:r>
        <w:rPr>
          <w:rFonts w:hint="eastAsia"/>
        </w:rPr>
        <w:br/>
      </w:r>
      <w:r>
        <w:rPr>
          <w:rFonts w:hint="eastAsia"/>
        </w:rPr>
        <w:t>　　　　二、钢管行业营销策略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aa1acc6674550" w:history="1">
        <w:r>
          <w:rPr>
            <w:rStyle w:val="Hyperlink"/>
          </w:rPr>
          <w:t>钢管行业“十二五”规划分析与投资前景研究报告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aa1acc6674550" w:history="1">
        <w:r>
          <w:rPr>
            <w:rStyle w:val="Hyperlink"/>
          </w:rPr>
          <w:t>https://www.20087.com/2011-09/R_gangguanxingyeshierwuguihuafenxiyuto.html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热点：钢管的规格及壁厚、钢管多少钱一吨2025年价格、钢管英文、钢管一米重量、镀锌钢管会生锈吗、钢管架搭建多少钱一个平方、中国钢管三巨头、钢管价格最新行情一吨、氩弧焊可以焊铝合金吗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a5388d0d8491a" w:history="1">
      <w:r>
        <w:rPr>
          <w:rStyle w:val="Hyperlink"/>
        </w:rPr>
        <w:t>钢管行业“十二五”规划分析与投资前景研究报告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gangguanxingyeshierwuguihuafenxiyuto.html" TargetMode="External" Id="R2deaa1acc667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gangguanxingyeshierwuguihuafenxiyuto.html" TargetMode="External" Id="R902a5388d0d8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2011-09-26T00:11:00Z</dcterms:created>
  <dcterms:modified xsi:type="dcterms:W3CDTF">2011-09-26T01:11:00Z</dcterms:modified>
  <dc:subject>钢管行业“十二五”规划分析与投资前景研究报告</dc:subject>
  <dc:title>钢管行业“十二五”规划分析与投资前景研究报告</dc:title>
  <cp:keywords>钢管行业“十二五”规划分析与投资前景研究报告</cp:keywords>
  <dc:description>钢管行业“十二五”规划分析与投资前景研究报告</dc:description>
</cp:coreProperties>
</file>