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063f0d04a49fd" w:history="1">
              <w:r>
                <w:rPr>
                  <w:rStyle w:val="Hyperlink"/>
                </w:rPr>
                <w:t>2010-2015年中国右磷丝氨酸市场调研及产业投资风险分析报告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063f0d04a49fd" w:history="1">
              <w:r>
                <w:rPr>
                  <w:rStyle w:val="Hyperlink"/>
                </w:rPr>
                <w:t>2010-2015年中国右磷丝氨酸市场调研及产业投资风险分析报告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063f0d04a49fd" w:history="1">
                <w:r>
                  <w:rPr>
                    <w:rStyle w:val="Hyperlink"/>
                  </w:rPr>
                  <w:t>https://www.20087.com/2011-09/R_2010_2015youlinsiansuanshichangdiaoy.html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磷丝氨酸是一种重要的氨基酸衍生物，因其在生物体内参与多种代谢途径而被广泛应用于医药、保健品等领域。目前，右磷丝氨酸多采用微生物发酵法制备，并通过严格的品质控制确保产品的纯度和活性。随着生物技术的发展，一些高端产品还通过优化发酵条件，提高了右磷丝氨酸的产率和质量。此外，随着对药物安全性要求的提高，许多药物在上市前还需经过严格的临床试验和安全性评估。</w:t>
      </w:r>
      <w:r>
        <w:rPr>
          <w:rFonts w:hint="eastAsia"/>
        </w:rPr>
        <w:br/>
      </w:r>
      <w:r>
        <w:rPr>
          <w:rFonts w:hint="eastAsia"/>
        </w:rPr>
        <w:t>　　未来，右磷丝氨酸的发展将更加注重高效化与安全性。市场调研网认为，一方面，通过引入更高性能的微生物菌株和优化的发酵工艺，未来的右磷丝氨酸将具备更高的产率和更稳定的品质，适应更加复杂的临床需求。例如，采用基因工程菌株提高生产效率。另一方面，随着对药物耐药性问题的关注，右磷丝氨酸将更加注重新药的研发，如通过合成化学修饰提高药物的生物利用度和降低副作用。此外，通过优化制剂配方，提高产品的稳定性和治疗效果，增强其在不同应用场景中的适用性和市场竞争力。同时，通过引入更多定制化服务，满足不同客户的个性化需求，如提供不同纯度等级和包装规格的右磷丝氨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063f0d04a49fd" w:history="1">
        <w:r>
          <w:rPr>
            <w:rStyle w:val="Hyperlink"/>
          </w:rPr>
          <w:t>2010-2015年中国右磷丝氨酸市场调研及产业投资风险分析报告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063f0d04a49fd" w:history="1">
        <w:r>
          <w:rPr>
            <w:rStyle w:val="Hyperlink"/>
          </w:rPr>
          <w:t>2010-2015年中国右磷丝氨酸市场调研及产业投资风险分析报告</w:t>
        </w:r>
      </w:hyperlink>
      <w:r>
        <w:rPr>
          <w:rFonts w:hint="eastAsia"/>
        </w:rPr>
        <w:t>》，2010年右磷丝氨酸行业市场规模达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2010-2015年中国右磷丝氨酸产量预测</w:t>
      </w:r>
      <w:r>
        <w:rPr>
          <w:rFonts w:hint="eastAsia"/>
        </w:rPr>
        <w:br/>
      </w:r>
      <w:r>
        <w:rPr>
          <w:rFonts w:hint="eastAsia"/>
        </w:rPr>
        <w:t>　　第四节 2010-2015年中国右磷丝氨酸产品消费量预测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2010-2015年中国右磷丝氨酸行业价格趋向预测分析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2010-2015年中国右磷丝氨酸行业进出口市场预测分析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一、2010-2015年中国右磷丝氨酸行业进口预测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二、2010-2015年中国右磷丝氨酸行业出口预测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2010-2015年中国右磷丝氨酸行业竞争格局展望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2010-2015年中国右磷丝氨酸行业发展预测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[⋅中⋅智⋅林⋅]2010-2015年中国右磷丝氨酸行业投资风险预警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063f0d04a49fd" w:history="1">
        <w:r>
          <w:rPr>
            <w:rStyle w:val="Hyperlink"/>
          </w:rPr>
          <w:t>2010-2015年中国右磷丝氨酸市场调研及产业投资风险分析报告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063f0d04a49fd" w:history="1">
        <w:r>
          <w:rPr>
            <w:rStyle w:val="Hyperlink"/>
          </w:rPr>
          <w:t>https://www.20087.com/2011-09/R_2010_2015youlinsiansuanshichangdiaoy.html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热点：磷酰胺丝氨酸、右旋丝氨酸、磷酸氨盐是什么、磷脂丝氨酸的副作用、丝氨酸磷酸化位点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209c2ec6043f5" w:history="1">
      <w:r>
        <w:rPr>
          <w:rStyle w:val="Hyperlink"/>
        </w:rPr>
        <w:t>2010-2015年中国右磷丝氨酸市场调研及产业投资风险分析报告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oulinsiansuanshichangdiaoy.html" TargetMode="External" Id="Rc73063f0d04a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oulinsiansuanshichangdiaoy.html" TargetMode="External" Id="Ra8b209c2ec6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2011-09-22T04:13:00Z</dcterms:created>
  <dcterms:modified xsi:type="dcterms:W3CDTF">2011-09-22T05:13:00Z</dcterms:modified>
  <dc:subject>2010-2015年中国右磷丝氨酸市场调研及产业投资风险分析报告</dc:subject>
  <dc:title>2010-2015年中国右磷丝氨酸市场调研及产业投资风险分析报告</dc:title>
  <cp:keywords>2010-2015年中国右磷丝氨酸市场调研及产业投资风险分析报告</cp:keywords>
  <dc:description>2010-2015年中国右磷丝氨酸市场调研及产业投资风险分析报告</dc:description>
</cp:coreProperties>
</file>