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a164e7664e0b" w:history="1">
              <w:r>
                <w:rPr>
                  <w:rStyle w:val="Hyperlink"/>
                </w:rPr>
                <w:t>2011年中国3G视频通话市场深度研究与2015年投资可行性研究报告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a164e7664e0b" w:history="1">
              <w:r>
                <w:rPr>
                  <w:rStyle w:val="Hyperlink"/>
                </w:rPr>
                <w:t>2011年中国3G视频通话市场深度研究与2015年投资可行性研究报告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7a164e7664e0b" w:history="1">
                <w:r>
                  <w:rPr>
                    <w:rStyle w:val="Hyperlink"/>
                  </w:rPr>
                  <w:t>https://www.20087.com/2011-09/R_20113shipintonghuashichangshenduyanj.html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2011年全球3G产业呈现的特点分析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2011年全球3G产业发展动态分析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三、2011年CDMA2000终端正引领美国3G市场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四、印度正式启动3G市场</w:t>
      </w:r>
      <w:r>
        <w:rPr>
          <w:rFonts w:hint="eastAsia"/>
        </w:rPr>
        <w:br/>
      </w:r>
      <w:r>
        <w:rPr>
          <w:rFonts w:hint="eastAsia"/>
        </w:rPr>
        <w:t>　　第四节 2011年欧美3G网络运营现状及盈利分析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2011年全球主要国家和地区3G的运行分析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二、2011年中国手机市场增速放缓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2011年中国3G手机发展综述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一、2011年中国3G手机市场争夺战打响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二、2011年中国3G手机收费标准公布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三、2011年3G为中国手机市场带来发展良机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四、2011年中国3G手机产业迎来曙光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2011年中国3G手机市场状况分析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四、TD手机关注走势分析</w:t>
      </w:r>
      <w:r>
        <w:rPr>
          <w:rFonts w:hint="eastAsia"/>
        </w:rPr>
        <w:br/>
      </w:r>
      <w:r>
        <w:rPr>
          <w:rFonts w:hint="eastAsia"/>
        </w:rPr>
        <w:t>　　第五节 2011年中国3G手机发展面临的机遇与挑战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2011年中国手机厂商应对3G时代的策略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2011年中国3G视频通话行业市场发展环境分析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2011年中国3G视频通话行业政策环境分析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2011年中国3G视频通话行业社会环境分析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国内外3G视频通话业务及其手机产品发展现状</w:t>
      </w:r>
      <w:r>
        <w:rPr>
          <w:rFonts w:hint="eastAsia"/>
        </w:rPr>
        <w:br/>
      </w:r>
      <w:r>
        <w:rPr>
          <w:rFonts w:hint="eastAsia"/>
        </w:rPr>
        <w:t>　　第一节 全球3G视频通话业务市场现状</w:t>
      </w:r>
      <w:r>
        <w:rPr>
          <w:rFonts w:hint="eastAsia"/>
        </w:rPr>
        <w:br/>
      </w:r>
      <w:r>
        <w:rPr>
          <w:rFonts w:hint="eastAsia"/>
        </w:rPr>
        <w:t>　　第二节 国内3G视频通话业务市场现状</w:t>
      </w:r>
      <w:r>
        <w:rPr>
          <w:rFonts w:hint="eastAsia"/>
        </w:rPr>
        <w:br/>
      </w:r>
      <w:r>
        <w:rPr>
          <w:rFonts w:hint="eastAsia"/>
        </w:rPr>
        <w:t>　　　　一、青岛开发区交运系统应用3G视频实时监控</w:t>
      </w:r>
      <w:r>
        <w:rPr>
          <w:rFonts w:hint="eastAsia"/>
        </w:rPr>
        <w:br/>
      </w:r>
      <w:r>
        <w:rPr>
          <w:rFonts w:hint="eastAsia"/>
        </w:rPr>
        <w:t>　　　　二、iPad版Skype正式发布支持3G视频通话</w:t>
      </w:r>
      <w:r>
        <w:rPr>
          <w:rFonts w:hint="eastAsia"/>
        </w:rPr>
        <w:br/>
      </w:r>
      <w:r>
        <w:rPr>
          <w:rFonts w:hint="eastAsia"/>
        </w:rPr>
        <w:t>　　　　三、印度3G视频通话须允许政府监听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2011年中国3G视频通话使用现状分析</w:t>
      </w:r>
      <w:r>
        <w:rPr>
          <w:rFonts w:hint="eastAsia"/>
        </w:rPr>
        <w:br/>
      </w:r>
      <w:r>
        <w:rPr>
          <w:rFonts w:hint="eastAsia"/>
        </w:rPr>
        <w:t>　　第一节 国内3G视频通话使用现状</w:t>
      </w:r>
      <w:r>
        <w:rPr>
          <w:rFonts w:hint="eastAsia"/>
        </w:rPr>
        <w:br/>
      </w:r>
      <w:r>
        <w:rPr>
          <w:rFonts w:hint="eastAsia"/>
        </w:rPr>
        <w:t>　　　　一、用户数量与特征</w:t>
      </w:r>
      <w:r>
        <w:rPr>
          <w:rFonts w:hint="eastAsia"/>
        </w:rPr>
        <w:br/>
      </w:r>
      <w:r>
        <w:rPr>
          <w:rFonts w:hint="eastAsia"/>
        </w:rPr>
        <w:t>　　　　二、业务市场规模现状与特征</w:t>
      </w:r>
      <w:r>
        <w:rPr>
          <w:rFonts w:hint="eastAsia"/>
        </w:rPr>
        <w:br/>
      </w:r>
      <w:r>
        <w:rPr>
          <w:rFonts w:hint="eastAsia"/>
        </w:rPr>
        <w:t>　　第二节 各方对3G视频通话的态度与观点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二、手机与其他通信设备厂商</w:t>
      </w:r>
      <w:r>
        <w:rPr>
          <w:rFonts w:hint="eastAsia"/>
        </w:rPr>
        <w:br/>
      </w:r>
      <w:r>
        <w:rPr>
          <w:rFonts w:hint="eastAsia"/>
        </w:rPr>
        <w:t>　　　　三、用户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2011年中国3G视频通话用户需求深度研究</w:t>
      </w:r>
      <w:r>
        <w:rPr>
          <w:rFonts w:hint="eastAsia"/>
        </w:rPr>
        <w:br/>
      </w:r>
      <w:r>
        <w:rPr>
          <w:rFonts w:hint="eastAsia"/>
        </w:rPr>
        <w:t>　　第一节 商业用户需求分析</w:t>
      </w:r>
      <w:r>
        <w:rPr>
          <w:rFonts w:hint="eastAsia"/>
        </w:rPr>
        <w:br/>
      </w:r>
      <w:r>
        <w:rPr>
          <w:rFonts w:hint="eastAsia"/>
        </w:rPr>
        <w:t>　　第二节 家庭或个人用户需求分析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2011年中国运营商3G视频通话资费政策分析</w:t>
      </w:r>
      <w:r>
        <w:rPr>
          <w:rFonts w:hint="eastAsia"/>
        </w:rPr>
        <w:br/>
      </w:r>
      <w:r>
        <w:rPr>
          <w:rFonts w:hint="eastAsia"/>
        </w:rPr>
        <w:t>　　第一节 当前的资费政策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二、分运营商分析</w:t>
      </w:r>
      <w:r>
        <w:rPr>
          <w:rFonts w:hint="eastAsia"/>
        </w:rPr>
        <w:br/>
      </w:r>
      <w:r>
        <w:rPr>
          <w:rFonts w:hint="eastAsia"/>
        </w:rPr>
        <w:t>　　第二节 政策趋势</w:t>
      </w:r>
      <w:r>
        <w:rPr>
          <w:rFonts w:hint="eastAsia"/>
        </w:rPr>
        <w:br/>
      </w:r>
      <w:r>
        <w:rPr>
          <w:rFonts w:hint="eastAsia"/>
        </w:rPr>
        <w:t>　　　　一、政府政策</w:t>
      </w:r>
      <w:r>
        <w:rPr>
          <w:rFonts w:hint="eastAsia"/>
        </w:rPr>
        <w:br/>
      </w:r>
      <w:r>
        <w:rPr>
          <w:rFonts w:hint="eastAsia"/>
        </w:rPr>
        <w:t>　　　　二、电信运营商政策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影响3G视频通话业务市场发展的重要因素分析</w:t>
      </w:r>
      <w:r>
        <w:rPr>
          <w:rFonts w:hint="eastAsia"/>
        </w:rPr>
        <w:br/>
      </w:r>
      <w:r>
        <w:rPr>
          <w:rFonts w:hint="eastAsia"/>
        </w:rPr>
        <w:t>　　第一节 用户需求得不到满足</w:t>
      </w:r>
      <w:r>
        <w:rPr>
          <w:rFonts w:hint="eastAsia"/>
        </w:rPr>
        <w:br/>
      </w:r>
      <w:r>
        <w:rPr>
          <w:rFonts w:hint="eastAsia"/>
        </w:rPr>
        <w:t>　　第二节 中:智:林:：业务与网络本身的影响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2011年中国3G产业链运行局势分析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2011-2015年中国3G视频通话行业发展趋势与投资分析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a164e7664e0b" w:history="1">
        <w:r>
          <w:rPr>
            <w:rStyle w:val="Hyperlink"/>
          </w:rPr>
          <w:t>2011年中国3G视频通话市场深度研究与2015年投资可行性研究报告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7a164e7664e0b" w:history="1">
        <w:r>
          <w:rPr>
            <w:rStyle w:val="Hyperlink"/>
          </w:rPr>
          <w:t>https://www.20087.com/2011-09/R_20113shipintonghuashichangshenduyanj.html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3e0e76fe4987" w:history="1">
      <w:r>
        <w:rPr>
          <w:rStyle w:val="Hyperlink"/>
        </w:rPr>
        <w:t>2011年中国3G视频通话市场深度研究与2015年投资可行性研究报告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3shipintonghuashichangshenduyanj.html" TargetMode="External" Id="R91f7a164e766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3shipintonghuashichangshenduyanj.html" TargetMode="External" Id="R2e7b3e0e76fe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2011-09-27T05:37:00Z</dcterms:created>
  <dcterms:modified xsi:type="dcterms:W3CDTF">2011-09-27T06:37:00Z</dcterms:modified>
  <dc:subject>2011年中国3G视频通话市场深度研究与2015年投资可行性研究报告</dc:subject>
  <dc:title>2011年中国3G视频通话市场深度研究与2015年投资可行性研究报告</dc:title>
  <cp:keywords>2011年中国3G视频通话市场深度研究与2015年投资可行性研究报告</cp:keywords>
  <dc:description>2011年中国3G视频通话市场深度研究与2015年投资可行性研究报告</dc:description>
</cp:coreProperties>
</file>