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d22618abb4322" w:history="1">
              <w:r>
                <w:rPr>
                  <w:rStyle w:val="Hyperlink"/>
                </w:rPr>
                <w:t>2011-2015年中国凡士林行业运营局势与投资前景预测报告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d22618abb4322" w:history="1">
              <w:r>
                <w:rPr>
                  <w:rStyle w:val="Hyperlink"/>
                </w:rPr>
                <w:t>2011-2015年中国凡士林行业运营局势与投资前景预测报告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d22618abb4322" w:history="1">
                <w:r>
                  <w:rPr>
                    <w:rStyle w:val="Hyperlink"/>
                  </w:rPr>
                  <w:t>https://www.20087.com/2011-09/R_2011_2015fanshilinxingyeyunyingjushi.html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2011年中国凡士林行业运行环境分析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2011年中国凡士林行业政策环境分析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2011年中国凡士林行业社会环境分析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2011年中国凡士林工业运行形势分析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2011年中国凡士林生产工艺技术发展现状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二、中外凡士林技术差距及其主要因素分析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三、提高中国凡士林技术的策略</w:t>
      </w:r>
      <w:r>
        <w:rPr>
          <w:rFonts w:hint="eastAsia"/>
        </w:rPr>
        <w:br/>
      </w:r>
      <w:r>
        <w:rPr>
          <w:rFonts w:hint="eastAsia"/>
        </w:rPr>
        <w:t>　　第二节 2011年中国凡士林产业运行现状分析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一、中国凡士林行业规模分析</w:t>
      </w:r>
      <w:r>
        <w:rPr>
          <w:rFonts w:hint="eastAsia"/>
        </w:rPr>
        <w:br/>
      </w:r>
      <w:r>
        <w:rPr>
          <w:rFonts w:hint="eastAsia"/>
        </w:rPr>
        <w:t>　　　　二、国内凡士林产品结构分析</w:t>
      </w:r>
      <w:r>
        <w:rPr>
          <w:rFonts w:hint="eastAsia"/>
        </w:rPr>
        <w:br/>
      </w:r>
      <w:r>
        <w:rPr>
          <w:rFonts w:hint="eastAsia"/>
        </w:rPr>
        <w:t>　　　　三、凡士林销售情况分析</w:t>
      </w:r>
      <w:r>
        <w:rPr>
          <w:rFonts w:hint="eastAsia"/>
        </w:rPr>
        <w:br/>
      </w:r>
      <w:r>
        <w:rPr>
          <w:rFonts w:hint="eastAsia"/>
        </w:rPr>
        <w:t>　　第三节 2011年中国凡士林行业发展对策与建议分析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2011年中国凡士林市场运营局势分析</w:t>
      </w:r>
      <w:r>
        <w:rPr>
          <w:rFonts w:hint="eastAsia"/>
        </w:rPr>
        <w:br/>
      </w:r>
      <w:r>
        <w:rPr>
          <w:rFonts w:hint="eastAsia"/>
        </w:rPr>
        <w:t>　　第一节 2011年中国凡士林市场供应状况分析</w:t>
      </w:r>
      <w:r>
        <w:rPr>
          <w:rFonts w:hint="eastAsia"/>
        </w:rPr>
        <w:br/>
      </w:r>
      <w:r>
        <w:rPr>
          <w:rFonts w:hint="eastAsia"/>
        </w:rPr>
        <w:t>　　　　一、中国凡士林生产情况分析</w:t>
      </w:r>
      <w:r>
        <w:rPr>
          <w:rFonts w:hint="eastAsia"/>
        </w:rPr>
        <w:br/>
      </w:r>
      <w:r>
        <w:rPr>
          <w:rFonts w:hint="eastAsia"/>
        </w:rPr>
        <w:t>　　　　一、凡士林原材料供应形势分析</w:t>
      </w:r>
      <w:r>
        <w:rPr>
          <w:rFonts w:hint="eastAsia"/>
        </w:rPr>
        <w:br/>
      </w:r>
      <w:r>
        <w:rPr>
          <w:rFonts w:hint="eastAsia"/>
        </w:rPr>
        <w:t>　　　　二、凡士林供给的影响因素分析</w:t>
      </w:r>
      <w:r>
        <w:rPr>
          <w:rFonts w:hint="eastAsia"/>
        </w:rPr>
        <w:br/>
      </w:r>
      <w:r>
        <w:rPr>
          <w:rFonts w:hint="eastAsia"/>
        </w:rPr>
        <w:t>　　第二节 2011年中国凡士林行业需求状况分析</w:t>
      </w:r>
      <w:r>
        <w:rPr>
          <w:rFonts w:hint="eastAsia"/>
        </w:rPr>
        <w:br/>
      </w:r>
      <w:r>
        <w:rPr>
          <w:rFonts w:hint="eastAsia"/>
        </w:rPr>
        <w:t>　　　　一、凡士林消费现状</w:t>
      </w:r>
      <w:r>
        <w:rPr>
          <w:rFonts w:hint="eastAsia"/>
        </w:rPr>
        <w:br/>
      </w:r>
      <w:r>
        <w:rPr>
          <w:rFonts w:hint="eastAsia"/>
        </w:rPr>
        <w:t>　　　　二、凡士林消费结构分析</w:t>
      </w:r>
      <w:r>
        <w:rPr>
          <w:rFonts w:hint="eastAsia"/>
        </w:rPr>
        <w:br/>
      </w:r>
      <w:r>
        <w:rPr>
          <w:rFonts w:hint="eastAsia"/>
        </w:rPr>
        <w:t>　　　　三、凡士林市场需求现状分析</w:t>
      </w:r>
      <w:r>
        <w:rPr>
          <w:rFonts w:hint="eastAsia"/>
        </w:rPr>
        <w:br/>
      </w:r>
      <w:r>
        <w:rPr>
          <w:rFonts w:hint="eastAsia"/>
        </w:rPr>
        <w:t>　　第三节 2011年中国凡士林市场存在的问题分析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2006-2010年中国凡士林（27121000）进出口数据监测分析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2006-2010年中国凡士林进口数据分析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2006-2010年中国凡士林出口数据分析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2006-2010年中国凡士林进出口平均单价分析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2006-2010年中国凡士林进出口国家及地区分析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2007-2011年中国凡士林所属制造行业数据监测分析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2011年中国凡士林行业竞争格局分析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2011年中国凡士林行业集中度分析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2011年中国凡士林市场竞争格局分析</w:t>
      </w:r>
      <w:r>
        <w:rPr>
          <w:rFonts w:hint="eastAsia"/>
        </w:rPr>
        <w:br/>
      </w:r>
      <w:r>
        <w:rPr>
          <w:rFonts w:hint="eastAsia"/>
        </w:rPr>
        <w:t>　　　　一、凡士林市场竞争现状分析</w:t>
      </w:r>
      <w:r>
        <w:rPr>
          <w:rFonts w:hint="eastAsia"/>
        </w:rPr>
        <w:br/>
      </w:r>
      <w:r>
        <w:rPr>
          <w:rFonts w:hint="eastAsia"/>
        </w:rPr>
        <w:t>　　　　二、凡士林行业竞争力分析</w:t>
      </w:r>
      <w:r>
        <w:rPr>
          <w:rFonts w:hint="eastAsia"/>
        </w:rPr>
        <w:br/>
      </w:r>
      <w:r>
        <w:rPr>
          <w:rFonts w:hint="eastAsia"/>
        </w:rPr>
        <w:t>　　　　三、凡士林企业竞争策略分析</w:t>
      </w:r>
      <w:r>
        <w:rPr>
          <w:rFonts w:hint="eastAsia"/>
        </w:rPr>
        <w:br/>
      </w:r>
      <w:r>
        <w:rPr>
          <w:rFonts w:hint="eastAsia"/>
        </w:rPr>
        <w:t>　　第二节 2011-2015年中国凡士林行业竞争趋势预测分析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2011年中国凡士林行业主导企业竞争力分析</w:t>
      </w:r>
      <w:r>
        <w:rPr>
          <w:rFonts w:hint="eastAsia"/>
        </w:rPr>
        <w:br/>
      </w:r>
      <w:r>
        <w:rPr>
          <w:rFonts w:hint="eastAsia"/>
        </w:rPr>
        <w:t>　　第一节 沈阳市佳诺润滑油脂厂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杭州特种油品厂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中^智林 南京长江江宇石化有限公司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2011年中国石油工业运行态势分析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2011年中国润滑油行业发展分析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2011-2015年中国凡士林行业运行前景展望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2011-2015年中国凡士林行业投资风险与建议分析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d22618abb4322" w:history="1">
        <w:r>
          <w:rPr>
            <w:rStyle w:val="Hyperlink"/>
          </w:rPr>
          <w:t>2011-2015年中国凡士林行业运营局势与投资前景预测报告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d22618abb4322" w:history="1">
        <w:r>
          <w:rPr>
            <w:rStyle w:val="Hyperlink"/>
          </w:rPr>
          <w:t>https://www.20087.com/2011-09/R_2011_2015fanshilinxingyeyunyingjushi.html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25f37b064065" w:history="1">
      <w:r>
        <w:rPr>
          <w:rStyle w:val="Hyperlink"/>
        </w:rPr>
        <w:t>2011-2015年中国凡士林行业运营局势与投资前景预测报告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anshilinxingyeyunyingjushi.html" TargetMode="External" Id="R85dd22618ab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anshilinxingyeyunyingjushi.html" TargetMode="External" Id="Ra17b25f37b0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2011-09-15T06:21:00Z</dcterms:created>
  <dcterms:modified xsi:type="dcterms:W3CDTF">2011-09-15T07:21:00Z</dcterms:modified>
  <dc:subject>2011-2015年中国凡士林行业运营局势与投资前景预测报告</dc:subject>
  <dc:title>2011-2015年中国凡士林行业运营局势与投资前景预测报告</dc:title>
  <cp:keywords>2011-2015年中国凡士林行业运营局势与投资前景预测报告</cp:keywords>
  <dc:description>2011-2015年中国凡士林行业运营局势与投资前景预测报告</dc:description>
</cp:coreProperties>
</file>