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95833db54448" w:history="1">
              <w:r>
                <w:rPr>
                  <w:rStyle w:val="Hyperlink"/>
                </w:rPr>
                <w:t>2011-2015年中国医药电子商务市场深度调研与投资前景分析报告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95833db54448" w:history="1">
              <w:r>
                <w:rPr>
                  <w:rStyle w:val="Hyperlink"/>
                </w:rPr>
                <w:t>2011-2015年中国医药电子商务市场深度调研与投资前景分析报告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95833db54448" w:history="1">
                <w:r>
                  <w:rPr>
                    <w:rStyle w:val="Hyperlink"/>
                  </w:rPr>
                  <w:t>https://www.20087.com/2011-09/R_2011_2015yiyaodianzishangwushichangs.html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医药电子商务相关概述</w:t>
      </w:r>
      <w:r>
        <w:rPr>
          <w:rFonts w:hint="eastAsia"/>
        </w:rPr>
        <w:br/>
      </w:r>
      <w:r>
        <w:rPr>
          <w:rFonts w:hint="eastAsia"/>
        </w:rPr>
        <w:t>第一章 2011年中国医药产业整体运行形态分析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2011年中国医药产业现状综述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第三节 2011年中国医药商品主要对外贸易市场分析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2011年中国医药流通领域发展概况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一、我国医药流通行业发展成绩显著</w:t>
      </w:r>
      <w:r>
        <w:rPr>
          <w:rFonts w:hint="eastAsia"/>
        </w:rPr>
        <w:br/>
      </w:r>
      <w:r>
        <w:rPr>
          <w:rFonts w:hint="eastAsia"/>
        </w:rPr>
        <w:t>　　　　二、我国医药流通改革及发展状况分析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三、中国医药流通行业尚处初期发展阶段</w:t>
      </w:r>
      <w:r>
        <w:rPr>
          <w:rFonts w:hint="eastAsia"/>
        </w:rPr>
        <w:br/>
      </w:r>
      <w:r>
        <w:rPr>
          <w:rFonts w:hint="eastAsia"/>
        </w:rPr>
        <w:t>　　　　四、中国医药流通行业在规范中前行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五、医药流通行业将面临新政冲击</w:t>
      </w:r>
      <w:r>
        <w:rPr>
          <w:rFonts w:hint="eastAsia"/>
        </w:rPr>
        <w:br/>
      </w:r>
      <w:r>
        <w:rPr>
          <w:rFonts w:hint="eastAsia"/>
        </w:rPr>
        <w:t>　　　　六、医药流通行业十二五发展规划将出台</w:t>
      </w:r>
      <w:r>
        <w:rPr>
          <w:rFonts w:hint="eastAsia"/>
        </w:rPr>
        <w:br/>
      </w:r>
      <w:r>
        <w:rPr>
          <w:rFonts w:hint="eastAsia"/>
        </w:rPr>
        <w:t>　　　　七、未来我国医药流通行业的三大发展趋势</w:t>
      </w:r>
      <w:r>
        <w:rPr>
          <w:rFonts w:hint="eastAsia"/>
        </w:rPr>
        <w:br/>
      </w:r>
      <w:r>
        <w:rPr>
          <w:rFonts w:hint="eastAsia"/>
        </w:rPr>
        <w:t>　　第三节 2011年中国医药流通业格局分析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二、医改新方向将影响我国医药流通业格局发展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　　三、区域联盟兴起医药流通行业竞争加剧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第四节 近三年中国医药流通企业分析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一、2009年中国医药流通业成长力较好企业分析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二、2010年我国医药流通百强企业发展分析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三、2011年我国医药流通百强企业发展分析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第五节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2011年中国医药流通领域发展面临的挑战及对策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二、中国医药流通业面临的内忧外患</w:t>
      </w:r>
      <w:r>
        <w:rPr>
          <w:rFonts w:hint="eastAsia"/>
        </w:rPr>
        <w:br/>
      </w:r>
      <w:r>
        <w:rPr>
          <w:rFonts w:hint="eastAsia"/>
        </w:rPr>
        <w:t>　　　　三、医药流通行业亟待规模化和集中化</w:t>
      </w:r>
      <w:r>
        <w:rPr>
          <w:rFonts w:hint="eastAsia"/>
        </w:rPr>
        <w:br/>
      </w:r>
      <w:r>
        <w:rPr>
          <w:rFonts w:hint="eastAsia"/>
        </w:rPr>
        <w:t>　　　　四、我国医药流通物流供应链面临的问题及整改措施</w:t>
      </w:r>
      <w:r>
        <w:rPr>
          <w:rFonts w:hint="eastAsia"/>
        </w:rPr>
        <w:br/>
      </w:r>
      <w:r>
        <w:rPr>
          <w:rFonts w:hint="eastAsia"/>
        </w:rPr>
        <w:t>　　　　五、医药流通领域发展谋略</w:t>
      </w:r>
      <w:r>
        <w:rPr>
          <w:rFonts w:hint="eastAsia"/>
        </w:rPr>
        <w:br/>
      </w:r>
      <w:r>
        <w:rPr>
          <w:rFonts w:hint="eastAsia"/>
        </w:rPr>
        <w:t>　　　　六、医药流通企业应当未雨绸缪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2011年中国医药流通细分领域透析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四、新医改政策对中小型医药批发企业发展的影响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五、医药批发商的战略转型</w:t>
      </w:r>
      <w:r>
        <w:rPr>
          <w:rFonts w:hint="eastAsia"/>
        </w:rPr>
        <w:br/>
      </w:r>
      <w:r>
        <w:rPr>
          <w:rFonts w:hint="eastAsia"/>
        </w:rPr>
        <w:t>　　　　六、基层药品批发企业发展状况分析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七、我国医药商业批发联盟发展状况探析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　　八、中国医药批发业发展对策及建议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四、医药代理商面临的政策形势及出路分析</w:t>
      </w:r>
      <w:r>
        <w:rPr>
          <w:rFonts w:hint="eastAsia"/>
        </w:rPr>
        <w:br/>
      </w:r>
      <w:r>
        <w:rPr>
          <w:rFonts w:hint="eastAsia"/>
        </w:rPr>
        <w:t>　　　　五、中国医药代理行业热点问题探讨及策略分析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一、中国药品零售业发展沿革</w:t>
      </w:r>
      <w:r>
        <w:rPr>
          <w:rFonts w:hint="eastAsia"/>
        </w:rPr>
        <w:br/>
      </w:r>
      <w:r>
        <w:rPr>
          <w:rFonts w:hint="eastAsia"/>
        </w:rPr>
        <w:t>　　　　二、国内药品零售市场发展迅猛</w:t>
      </w:r>
      <w:r>
        <w:rPr>
          <w:rFonts w:hint="eastAsia"/>
        </w:rPr>
        <w:br/>
      </w:r>
      <w:r>
        <w:rPr>
          <w:rFonts w:hint="eastAsia"/>
        </w:rPr>
        <w:t>　　　　三、近三年我国药品零售市场发展现状分析</w:t>
      </w:r>
      <w:r>
        <w:rPr>
          <w:rFonts w:hint="eastAsia"/>
        </w:rPr>
        <w:br/>
      </w:r>
      <w:r>
        <w:rPr>
          <w:rFonts w:hint="eastAsia"/>
        </w:rPr>
        <w:t>　　　　四、我国医药零售市场的发展潜力较大</w:t>
      </w:r>
      <w:r>
        <w:rPr>
          <w:rFonts w:hint="eastAsia"/>
        </w:rPr>
        <w:br/>
      </w:r>
      <w:r>
        <w:rPr>
          <w:rFonts w:hint="eastAsia"/>
        </w:rPr>
        <w:t>　　　　五、医药零售经营的市场创新发展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六、新医改下医药零售行业分析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七、零售连锁药店经营模式加速转型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医药电子商务运行环境解析</w:t>
      </w:r>
      <w:r>
        <w:rPr>
          <w:rFonts w:hint="eastAsia"/>
        </w:rPr>
        <w:br/>
      </w:r>
      <w:r>
        <w:rPr>
          <w:rFonts w:hint="eastAsia"/>
        </w:rPr>
        <w:t>第四章 医药电子商务相关概述</w:t>
      </w:r>
      <w:r>
        <w:rPr>
          <w:rFonts w:hint="eastAsia"/>
        </w:rPr>
        <w:br/>
      </w:r>
      <w:r>
        <w:rPr>
          <w:rFonts w:hint="eastAsia"/>
        </w:rPr>
        <w:t>　　第一节 医药行业电子商务概述</w:t>
      </w:r>
      <w:r>
        <w:rPr>
          <w:rFonts w:hint="eastAsia"/>
        </w:rPr>
        <w:br/>
      </w:r>
      <w:r>
        <w:rPr>
          <w:rFonts w:hint="eastAsia"/>
        </w:rPr>
        <w:t>　　　　一、医药行业电子商产链透析</w:t>
      </w:r>
      <w:r>
        <w:rPr>
          <w:rFonts w:hint="eastAsia"/>
        </w:rPr>
        <w:br/>
      </w:r>
      <w:r>
        <w:rPr>
          <w:rFonts w:hint="eastAsia"/>
        </w:rPr>
        <w:t>　　　　二、发展医药行业电子商务意义重大</w:t>
      </w:r>
      <w:r>
        <w:rPr>
          <w:rFonts w:hint="eastAsia"/>
        </w:rPr>
        <w:br/>
      </w:r>
      <w:r>
        <w:rPr>
          <w:rFonts w:hint="eastAsia"/>
        </w:rPr>
        <w:t>　　第二节 医药电子商务的三个应用层次</w:t>
      </w:r>
      <w:r>
        <w:rPr>
          <w:rFonts w:hint="eastAsia"/>
        </w:rPr>
        <w:br/>
      </w:r>
      <w:r>
        <w:rPr>
          <w:rFonts w:hint="eastAsia"/>
        </w:rPr>
        <w:t>　　第三节 医药电子商务四大应用领域</w:t>
      </w:r>
      <w:r>
        <w:rPr>
          <w:rFonts w:hint="eastAsia"/>
        </w:rPr>
        <w:br/>
      </w:r>
      <w:r>
        <w:rPr>
          <w:rFonts w:hint="eastAsia"/>
        </w:rPr>
        <w:t>　　　　一、预防领域</w:t>
      </w:r>
      <w:r>
        <w:rPr>
          <w:rFonts w:hint="eastAsia"/>
        </w:rPr>
        <w:br/>
      </w:r>
      <w:r>
        <w:rPr>
          <w:rFonts w:hint="eastAsia"/>
        </w:rPr>
        <w:t>　　　　二、诊断领域</w:t>
      </w:r>
      <w:r>
        <w:rPr>
          <w:rFonts w:hint="eastAsia"/>
        </w:rPr>
        <w:br/>
      </w:r>
      <w:r>
        <w:rPr>
          <w:rFonts w:hint="eastAsia"/>
        </w:rPr>
        <w:t>　　　　三、治疗领域</w:t>
      </w:r>
      <w:r>
        <w:rPr>
          <w:rFonts w:hint="eastAsia"/>
        </w:rPr>
        <w:br/>
      </w:r>
      <w:r>
        <w:rPr>
          <w:rFonts w:hint="eastAsia"/>
        </w:rPr>
        <w:t>　　　　四、康复领域</w:t>
      </w:r>
      <w:r>
        <w:rPr>
          <w:rFonts w:hint="eastAsia"/>
        </w:rPr>
        <w:br/>
      </w:r>
      <w:r>
        <w:rPr>
          <w:rFonts w:hint="eastAsia"/>
        </w:rPr>
        <w:t>　　第四节 医药虚拟市场</w:t>
      </w:r>
      <w:r>
        <w:rPr>
          <w:rFonts w:hint="eastAsia"/>
        </w:rPr>
        <w:br/>
      </w:r>
      <w:r>
        <w:rPr>
          <w:rFonts w:hint="eastAsia"/>
        </w:rPr>
        <w:t>　　　　一、医药虚拟市场的管理</w:t>
      </w:r>
      <w:r>
        <w:rPr>
          <w:rFonts w:hint="eastAsia"/>
        </w:rPr>
        <w:br/>
      </w:r>
      <w:r>
        <w:rPr>
          <w:rFonts w:hint="eastAsia"/>
        </w:rPr>
        <w:t>　　　　二、医药虚拟市场应从医院采购进行突破</w:t>
      </w:r>
      <w:r>
        <w:rPr>
          <w:rFonts w:hint="eastAsia"/>
        </w:rPr>
        <w:br/>
      </w:r>
      <w:r>
        <w:rPr>
          <w:rFonts w:hint="eastAsia"/>
        </w:rPr>
        <w:t>　　　　三、医药虚拟市场效益分析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2011年世界医药电子商务行业整体运营状况分析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2011年世界医药电子商务市场运行环境浅析</w:t>
      </w:r>
      <w:r>
        <w:rPr>
          <w:rFonts w:hint="eastAsia"/>
        </w:rPr>
        <w:br/>
      </w:r>
      <w:r>
        <w:rPr>
          <w:rFonts w:hint="eastAsia"/>
        </w:rPr>
        <w:t>　　第二节 2011年世界医药电子商务行业市场发展格局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一、世界医药电子商务市场规模</w:t>
      </w:r>
      <w:r>
        <w:rPr>
          <w:rFonts w:hint="eastAsia"/>
        </w:rPr>
        <w:br/>
      </w:r>
      <w:r>
        <w:rPr>
          <w:rFonts w:hint="eastAsia"/>
        </w:rPr>
        <w:t>　　　　二、世界第三方医药电子商务模式</w:t>
      </w:r>
      <w:r>
        <w:rPr>
          <w:rFonts w:hint="eastAsia"/>
        </w:rPr>
        <w:br/>
      </w:r>
      <w:r>
        <w:rPr>
          <w:rFonts w:hint="eastAsia"/>
        </w:rPr>
        <w:t>　　　　　　1、联合采购组织（GPO）模式</w:t>
      </w:r>
      <w:r>
        <w:rPr>
          <w:rFonts w:hint="eastAsia"/>
        </w:rPr>
        <w:br/>
      </w:r>
      <w:r>
        <w:rPr>
          <w:rFonts w:hint="eastAsia"/>
        </w:rPr>
        <w:t>　　　　　　2、全球医药交易中心（GHX）模式</w:t>
      </w:r>
      <w:r>
        <w:rPr>
          <w:rFonts w:hint="eastAsia"/>
        </w:rPr>
        <w:br/>
      </w:r>
      <w:r>
        <w:rPr>
          <w:rFonts w:hint="eastAsia"/>
        </w:rPr>
        <w:t>　　　　三、世界医药电子商务市场发展动态分析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2011-2015年世界医药电子商务行业发展趋势分析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2011年世界发达国家及地区医药电子商务B2B模式的发展透析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一、美国的医药电子商务不断深入和完善</w:t>
      </w:r>
      <w:r>
        <w:rPr>
          <w:rFonts w:hint="eastAsia"/>
        </w:rPr>
        <w:br/>
      </w:r>
      <w:r>
        <w:rPr>
          <w:rFonts w:hint="eastAsia"/>
        </w:rPr>
        <w:t>　　　　二、美国的医药电子商务格局透析</w:t>
      </w:r>
      <w:r>
        <w:rPr>
          <w:rFonts w:hint="eastAsia"/>
        </w:rPr>
        <w:br/>
      </w:r>
      <w:r>
        <w:rPr>
          <w:rFonts w:hint="eastAsia"/>
        </w:rPr>
        <w:t>　　　　　　1、B2B（BusinesstoBusiness）</w:t>
      </w:r>
      <w:r>
        <w:rPr>
          <w:rFonts w:hint="eastAsia"/>
        </w:rPr>
        <w:br/>
      </w:r>
      <w:r>
        <w:rPr>
          <w:rFonts w:hint="eastAsia"/>
        </w:rPr>
        <w:t>　　　　　　2、B2C（BusinesstoConsumer）</w:t>
      </w:r>
      <w:r>
        <w:rPr>
          <w:rFonts w:hint="eastAsia"/>
        </w:rPr>
        <w:br/>
      </w:r>
      <w:r>
        <w:rPr>
          <w:rFonts w:hint="eastAsia"/>
        </w:rPr>
        <w:t>　　　　　　3、第三方医药电子商务交易平台</w:t>
      </w:r>
      <w:r>
        <w:rPr>
          <w:rFonts w:hint="eastAsia"/>
        </w:rPr>
        <w:br/>
      </w:r>
      <w:r>
        <w:rPr>
          <w:rFonts w:hint="eastAsia"/>
        </w:rPr>
        <w:t>　　　　三、网上诊断和网上药房等BtoC交易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2011年中国医药电子商务产业运行环境解析</w:t>
      </w:r>
      <w:r>
        <w:rPr>
          <w:rFonts w:hint="eastAsia"/>
        </w:rPr>
        <w:br/>
      </w:r>
      <w:r>
        <w:rPr>
          <w:rFonts w:hint="eastAsia"/>
        </w:rPr>
        <w:t>　　第一节 2011年网上药店政策环境分析</w:t>
      </w:r>
      <w:r>
        <w:rPr>
          <w:rFonts w:hint="eastAsia"/>
        </w:rPr>
        <w:br/>
      </w:r>
      <w:r>
        <w:rPr>
          <w:rFonts w:hint="eastAsia"/>
        </w:rPr>
        <w:t>　　　　一、中国网上药店政策内容与影响</w:t>
      </w:r>
      <w:r>
        <w:rPr>
          <w:rFonts w:hint="eastAsia"/>
        </w:rPr>
        <w:br/>
      </w:r>
      <w:r>
        <w:rPr>
          <w:rFonts w:hint="eastAsia"/>
        </w:rPr>
        <w:t>　　　　二、中国网上药店现有管理法律及其存在的问题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三、药品电子商务监管的初步探索</w:t>
      </w:r>
      <w:r>
        <w:rPr>
          <w:rFonts w:hint="eastAsia"/>
        </w:rPr>
        <w:br/>
      </w:r>
      <w:r>
        <w:rPr>
          <w:rFonts w:hint="eastAsia"/>
        </w:rPr>
        <w:t>　　　　四、《互联网药品信息服务管理办法》</w:t>
      </w:r>
      <w:r>
        <w:rPr>
          <w:rFonts w:hint="eastAsia"/>
        </w:rPr>
        <w:br/>
      </w:r>
      <w:r>
        <w:rPr>
          <w:rFonts w:hint="eastAsia"/>
        </w:rPr>
        <w:t>　　　　五、《互联网药品交易服务审批暂行规定》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第二节 2011年网上药店经济环境运行分析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2011年网上药店运行社会环境分析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第四节 2011年网上药店运行技术环境分析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二、网上交易安全分析</w:t>
      </w:r>
      <w:r>
        <w:rPr>
          <w:rFonts w:hint="eastAsia"/>
        </w:rPr>
        <w:br/>
      </w:r>
      <w:r>
        <w:rPr>
          <w:rFonts w:hint="eastAsia"/>
        </w:rPr>
        <w:t>　　第五节 2011年网上药店市场宏观状况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2011年中国医药电子商务行业市场运行态势剖析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2011年中国医药电子商务业运行总况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一、我国医药电子商务发展尚处起步阶段</w:t>
      </w:r>
      <w:r>
        <w:rPr>
          <w:rFonts w:hint="eastAsia"/>
        </w:rPr>
        <w:br/>
      </w:r>
      <w:r>
        <w:rPr>
          <w:rFonts w:hint="eastAsia"/>
        </w:rPr>
        <w:t>　　　　二、医药电子商务规模化时代到来</w:t>
      </w:r>
      <w:r>
        <w:rPr>
          <w:rFonts w:hint="eastAsia"/>
        </w:rPr>
        <w:br/>
      </w:r>
      <w:r>
        <w:rPr>
          <w:rFonts w:hint="eastAsia"/>
        </w:rPr>
        <w:t>　　　　三、医药电子商务的价值链条开发及利用情况</w:t>
      </w:r>
      <w:r>
        <w:rPr>
          <w:rFonts w:hint="eastAsia"/>
        </w:rPr>
        <w:br/>
      </w:r>
      <w:r>
        <w:rPr>
          <w:rFonts w:hint="eastAsia"/>
        </w:rPr>
        <w:t>　　　　　　1、医药电子商务类网站的数量和经营范围</w:t>
      </w:r>
      <w:r>
        <w:rPr>
          <w:rFonts w:hint="eastAsia"/>
        </w:rPr>
        <w:br/>
      </w:r>
      <w:r>
        <w:rPr>
          <w:rFonts w:hint="eastAsia"/>
        </w:rPr>
        <w:t>　　　　　　2、医药电子商务类网站发展模式</w:t>
      </w:r>
      <w:r>
        <w:rPr>
          <w:rFonts w:hint="eastAsia"/>
        </w:rPr>
        <w:br/>
      </w:r>
      <w:r>
        <w:rPr>
          <w:rFonts w:hint="eastAsia"/>
        </w:rPr>
        <w:t>　　第二节 2011年中国医药电子商务网站系统规划与建设</w:t>
      </w:r>
      <w:r>
        <w:rPr>
          <w:rFonts w:hint="eastAsia"/>
        </w:rPr>
        <w:br/>
      </w:r>
      <w:r>
        <w:rPr>
          <w:rFonts w:hint="eastAsia"/>
        </w:rPr>
        <w:t>　　　　一、医药电子商务网站系统的构成</w:t>
      </w:r>
      <w:r>
        <w:rPr>
          <w:rFonts w:hint="eastAsia"/>
        </w:rPr>
        <w:br/>
      </w:r>
      <w:r>
        <w:rPr>
          <w:rFonts w:hint="eastAsia"/>
        </w:rPr>
        <w:t>　　　　二、医药电子商务网站系统的战略规划</w:t>
      </w:r>
      <w:r>
        <w:rPr>
          <w:rFonts w:hint="eastAsia"/>
        </w:rPr>
        <w:br/>
      </w:r>
      <w:r>
        <w:rPr>
          <w:rFonts w:hint="eastAsia"/>
        </w:rPr>
        <w:t>　　　　三、医药电子商务网站系统的分析与设计</w:t>
      </w:r>
      <w:r>
        <w:rPr>
          <w:rFonts w:hint="eastAsia"/>
        </w:rPr>
        <w:br/>
      </w:r>
      <w:r>
        <w:rPr>
          <w:rFonts w:hint="eastAsia"/>
        </w:rPr>
        <w:t>　　　　四、医药电子商务网站系统的管理</w:t>
      </w:r>
      <w:r>
        <w:rPr>
          <w:rFonts w:hint="eastAsia"/>
        </w:rPr>
        <w:br/>
      </w:r>
      <w:r>
        <w:rPr>
          <w:rFonts w:hint="eastAsia"/>
        </w:rPr>
        <w:t>　　第三节 2011年中国医药网站市场动态分析</w:t>
      </w:r>
      <w:r>
        <w:rPr>
          <w:rFonts w:hint="eastAsia"/>
        </w:rPr>
        <w:br/>
      </w:r>
      <w:r>
        <w:rPr>
          <w:rFonts w:hint="eastAsia"/>
        </w:rPr>
        <w:t>　　　　一、医药网站春风得意</w:t>
      </w:r>
      <w:r>
        <w:rPr>
          <w:rFonts w:hint="eastAsia"/>
        </w:rPr>
        <w:br/>
      </w:r>
      <w:r>
        <w:rPr>
          <w:rFonts w:hint="eastAsia"/>
        </w:rPr>
        <w:t>　　　　二、医药健康网站开通情况</w:t>
      </w:r>
      <w:r>
        <w:rPr>
          <w:rFonts w:hint="eastAsia"/>
        </w:rPr>
        <w:br/>
      </w:r>
      <w:r>
        <w:rPr>
          <w:rFonts w:hint="eastAsia"/>
        </w:rPr>
        <w:t>　　　　三、典型企业分析</w:t>
      </w:r>
      <w:r>
        <w:rPr>
          <w:rFonts w:hint="eastAsia"/>
        </w:rPr>
        <w:br/>
      </w:r>
      <w:r>
        <w:rPr>
          <w:rFonts w:hint="eastAsia"/>
        </w:rPr>
        <w:t>　　　　　　1、上海华卫医药保健网络有限公司</w:t>
      </w:r>
      <w:r>
        <w:rPr>
          <w:rFonts w:hint="eastAsia"/>
        </w:rPr>
        <w:br/>
      </w:r>
      <w:r>
        <w:rPr>
          <w:rFonts w:hint="eastAsia"/>
        </w:rPr>
        <w:t>　　　　　　2、新大陆集团正在建设的药品电子商务网站e药网是</w:t>
      </w:r>
      <w:r>
        <w:rPr>
          <w:rFonts w:hint="eastAsia"/>
        </w:rPr>
        <w:br/>
      </w:r>
      <w:r>
        <w:rPr>
          <w:rFonts w:hint="eastAsia"/>
        </w:rPr>
        <w:t>　　　　　　3、中国金药电子商务网应用系统总投资达到6亿元人民币</w:t>
      </w:r>
      <w:r>
        <w:rPr>
          <w:rFonts w:hint="eastAsia"/>
        </w:rPr>
        <w:br/>
      </w:r>
      <w:r>
        <w:rPr>
          <w:rFonts w:hint="eastAsia"/>
        </w:rPr>
        <w:t>　　第四节 2011年中国医药电子商务市场热点问题探讨</w:t>
      </w:r>
      <w:r>
        <w:rPr>
          <w:rFonts w:hint="eastAsia"/>
        </w:rPr>
        <w:br/>
      </w:r>
      <w:r>
        <w:rPr>
          <w:rFonts w:hint="eastAsia"/>
        </w:rPr>
        <w:t>　　　　一、我国医药电子商务发展水平低</w:t>
      </w:r>
      <w:r>
        <w:rPr>
          <w:rFonts w:hint="eastAsia"/>
        </w:rPr>
        <w:br/>
      </w:r>
      <w:r>
        <w:rPr>
          <w:rFonts w:hint="eastAsia"/>
        </w:rPr>
        <w:t>　　　　二、监管部门监管手段、水平跟不上互联网技术和市场需求</w:t>
      </w:r>
      <w:r>
        <w:rPr>
          <w:rFonts w:hint="eastAsia"/>
        </w:rPr>
        <w:br/>
      </w:r>
      <w:r>
        <w:rPr>
          <w:rFonts w:hint="eastAsia"/>
        </w:rPr>
        <w:t>　　　　三、医药电子商务市场化程度不高</w:t>
      </w:r>
      <w:r>
        <w:rPr>
          <w:rFonts w:hint="eastAsia"/>
        </w:rPr>
        <w:br/>
      </w:r>
      <w:r>
        <w:rPr>
          <w:rFonts w:hint="eastAsia"/>
        </w:rPr>
        <w:t>　　　　四、全国区域内物流网络分散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2011年中国医药电子商务业B2B模式探析</w:t>
      </w:r>
      <w:r>
        <w:rPr>
          <w:rFonts w:hint="eastAsia"/>
        </w:rPr>
        <w:br/>
      </w:r>
      <w:r>
        <w:rPr>
          <w:rFonts w:hint="eastAsia"/>
        </w:rPr>
        <w:t>　　第一节 2011年中国医药电子商务B2B模式产业链透析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二、医药批发企业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　　四、药品生产企业</w:t>
      </w:r>
      <w:r>
        <w:rPr>
          <w:rFonts w:hint="eastAsia"/>
        </w:rPr>
        <w:br/>
      </w:r>
      <w:r>
        <w:rPr>
          <w:rFonts w:hint="eastAsia"/>
        </w:rPr>
        <w:t>　　　　五、医药信息服务提供商</w:t>
      </w:r>
      <w:r>
        <w:rPr>
          <w:rFonts w:hint="eastAsia"/>
        </w:rPr>
        <w:br/>
      </w:r>
      <w:r>
        <w:rPr>
          <w:rFonts w:hint="eastAsia"/>
        </w:rPr>
        <w:t>　　　　六、保险公司</w:t>
      </w:r>
      <w:r>
        <w:rPr>
          <w:rFonts w:hint="eastAsia"/>
        </w:rPr>
        <w:br/>
      </w:r>
      <w:r>
        <w:rPr>
          <w:rFonts w:hint="eastAsia"/>
        </w:rPr>
        <w:t>　　第二节 我国医药电子商务B2B模式的发展</w:t>
      </w:r>
      <w:r>
        <w:rPr>
          <w:rFonts w:hint="eastAsia"/>
        </w:rPr>
        <w:br/>
      </w:r>
      <w:r>
        <w:rPr>
          <w:rFonts w:hint="eastAsia"/>
        </w:rPr>
        <w:t>　　　　一、我国医药电子商务主要特点</w:t>
      </w:r>
      <w:r>
        <w:rPr>
          <w:rFonts w:hint="eastAsia"/>
        </w:rPr>
        <w:br/>
      </w:r>
      <w:r>
        <w:rPr>
          <w:rFonts w:hint="eastAsia"/>
        </w:rPr>
        <w:t>　　　　二、BtoB模式医药电子交易主要在药品集中招标采购中部分实现</w:t>
      </w:r>
      <w:r>
        <w:rPr>
          <w:rFonts w:hint="eastAsia"/>
        </w:rPr>
        <w:br/>
      </w:r>
      <w:r>
        <w:rPr>
          <w:rFonts w:hint="eastAsia"/>
        </w:rPr>
        <w:t>　　第三节 2011年中国医药电子商务B2B模式深度透析</w:t>
      </w:r>
      <w:r>
        <w:rPr>
          <w:rFonts w:hint="eastAsia"/>
        </w:rPr>
        <w:br/>
      </w:r>
      <w:r>
        <w:rPr>
          <w:rFonts w:hint="eastAsia"/>
        </w:rPr>
        <w:t>　　　　一、企业信息化模式</w:t>
      </w:r>
      <w:r>
        <w:rPr>
          <w:rFonts w:hint="eastAsia"/>
        </w:rPr>
        <w:br/>
      </w:r>
      <w:r>
        <w:rPr>
          <w:rFonts w:hint="eastAsia"/>
        </w:rPr>
        <w:t>　　　　二、行业联盟交易所模式</w:t>
      </w:r>
      <w:r>
        <w:rPr>
          <w:rFonts w:hint="eastAsia"/>
        </w:rPr>
        <w:br/>
      </w:r>
      <w:r>
        <w:rPr>
          <w:rFonts w:hint="eastAsia"/>
        </w:rPr>
        <w:t>　　　　三、跨越式第三方电子交易市场模式</w:t>
      </w:r>
      <w:r>
        <w:rPr>
          <w:rFonts w:hint="eastAsia"/>
        </w:rPr>
        <w:br/>
      </w:r>
      <w:r>
        <w:rPr>
          <w:rFonts w:hint="eastAsia"/>
        </w:rPr>
        <w:t>　　第四节 未来发展战略与对策</w:t>
      </w:r>
      <w:r>
        <w:rPr>
          <w:rFonts w:hint="eastAsia"/>
        </w:rPr>
        <w:br/>
      </w:r>
      <w:r>
        <w:rPr>
          <w:rFonts w:hint="eastAsia"/>
        </w:rPr>
        <w:t>　　　　一、独立第三方电子市场是符合我国情况的模式</w:t>
      </w:r>
      <w:r>
        <w:rPr>
          <w:rFonts w:hint="eastAsia"/>
        </w:rPr>
        <w:br/>
      </w:r>
      <w:r>
        <w:rPr>
          <w:rFonts w:hint="eastAsia"/>
        </w:rPr>
        <w:t>　　　　二、进行医药电子商务的市场环境和制度建设</w:t>
      </w:r>
      <w:r>
        <w:rPr>
          <w:rFonts w:hint="eastAsia"/>
        </w:rPr>
        <w:br/>
      </w:r>
      <w:r>
        <w:rPr>
          <w:rFonts w:hint="eastAsia"/>
        </w:rPr>
        <w:t>　　　　三、培育第三方物流</w:t>
      </w:r>
      <w:r>
        <w:rPr>
          <w:rFonts w:hint="eastAsia"/>
        </w:rPr>
        <w:br/>
      </w:r>
      <w:r>
        <w:rPr>
          <w:rFonts w:hint="eastAsia"/>
        </w:rPr>
        <w:t>　　　　四、整合现有资源建立覆盖全国的第三方电子交易网络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2011年中国网上药店市场运营态势分析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　　四、社保卡的施实对网上药店的影响</w:t>
      </w:r>
      <w:r>
        <w:rPr>
          <w:rFonts w:hint="eastAsia"/>
        </w:rPr>
        <w:br/>
      </w:r>
      <w:r>
        <w:rPr>
          <w:rFonts w:hint="eastAsia"/>
        </w:rPr>
        <w:t>　　第二节 2011年中国网上药店运行综述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一、中国网上药店所处发展阶段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五、网上药店发展思路具体方案</w:t>
      </w:r>
      <w:r>
        <w:rPr>
          <w:rFonts w:hint="eastAsia"/>
        </w:rPr>
        <w:br/>
      </w:r>
      <w:r>
        <w:rPr>
          <w:rFonts w:hint="eastAsia"/>
        </w:rPr>
        <w:t>　　　　六、电子商务卡颠覆传统药店模式</w:t>
      </w:r>
      <w:r>
        <w:rPr>
          <w:rFonts w:hint="eastAsia"/>
        </w:rPr>
        <w:br/>
      </w:r>
      <w:r>
        <w:rPr>
          <w:rFonts w:hint="eastAsia"/>
        </w:rPr>
        <w:t>　　　　七、网上药店钱景或许不再虚拟</w:t>
      </w:r>
      <w:r>
        <w:rPr>
          <w:rFonts w:hint="eastAsia"/>
        </w:rPr>
        <w:br/>
      </w:r>
      <w:r>
        <w:rPr>
          <w:rFonts w:hint="eastAsia"/>
        </w:rPr>
        <w:t>　　第三节 2011年中国网上药店消费者群体分析</w:t>
      </w:r>
      <w:r>
        <w:rPr>
          <w:rFonts w:hint="eastAsia"/>
        </w:rPr>
        <w:br/>
      </w:r>
      <w:r>
        <w:rPr>
          <w:rFonts w:hint="eastAsia"/>
        </w:rPr>
        <w:t>　　　　一、网上药店消费者人口特征分析</w:t>
      </w:r>
      <w:r>
        <w:rPr>
          <w:rFonts w:hint="eastAsia"/>
        </w:rPr>
        <w:br/>
      </w:r>
      <w:r>
        <w:rPr>
          <w:rFonts w:hint="eastAsia"/>
        </w:rPr>
        <w:t>　　　　二、网上药店消费者需求区域分析</w:t>
      </w:r>
      <w:r>
        <w:rPr>
          <w:rFonts w:hint="eastAsia"/>
        </w:rPr>
        <w:br/>
      </w:r>
      <w:r>
        <w:rPr>
          <w:rFonts w:hint="eastAsia"/>
        </w:rPr>
        <w:t>　　　　三、网上药店消费者消费容量分析</w:t>
      </w:r>
      <w:r>
        <w:rPr>
          <w:rFonts w:hint="eastAsia"/>
        </w:rPr>
        <w:br/>
      </w:r>
      <w:r>
        <w:rPr>
          <w:rFonts w:hint="eastAsia"/>
        </w:rPr>
        <w:t>　　第四节 2011年网上药店供给分析</w:t>
      </w:r>
      <w:r>
        <w:rPr>
          <w:rFonts w:hint="eastAsia"/>
        </w:rPr>
        <w:br/>
      </w:r>
      <w:r>
        <w:rPr>
          <w:rFonts w:hint="eastAsia"/>
        </w:rPr>
        <w:t>　　　　一、网上药店数量分析</w:t>
      </w:r>
      <w:r>
        <w:rPr>
          <w:rFonts w:hint="eastAsia"/>
        </w:rPr>
        <w:br/>
      </w:r>
      <w:r>
        <w:rPr>
          <w:rFonts w:hint="eastAsia"/>
        </w:rPr>
        <w:t>　　　　二、中国具网上售药资格药店规模</w:t>
      </w:r>
      <w:r>
        <w:rPr>
          <w:rFonts w:hint="eastAsia"/>
        </w:rPr>
        <w:br/>
      </w:r>
      <w:r>
        <w:rPr>
          <w:rFonts w:hint="eastAsia"/>
        </w:rPr>
        <w:t>　　　　三、网上药店地域特征分析</w:t>
      </w:r>
      <w:r>
        <w:rPr>
          <w:rFonts w:hint="eastAsia"/>
        </w:rPr>
        <w:br/>
      </w:r>
      <w:r>
        <w:rPr>
          <w:rFonts w:hint="eastAsia"/>
        </w:rPr>
        <w:t>　　　　四、网上药店供给特征分析</w:t>
      </w:r>
      <w:r>
        <w:rPr>
          <w:rFonts w:hint="eastAsia"/>
        </w:rPr>
        <w:br/>
      </w:r>
      <w:r>
        <w:rPr>
          <w:rFonts w:hint="eastAsia"/>
        </w:rPr>
        <w:t>　　第五节 2011年中国网上药店市场存在的问题</w:t>
      </w:r>
      <w:r>
        <w:rPr>
          <w:rFonts w:hint="eastAsia"/>
        </w:rPr>
        <w:br/>
      </w:r>
      <w:r>
        <w:rPr>
          <w:rFonts w:hint="eastAsia"/>
        </w:rPr>
        <w:t>　　　　一、违规经营普遍</w:t>
      </w:r>
      <w:r>
        <w:rPr>
          <w:rFonts w:hint="eastAsia"/>
        </w:rPr>
        <w:br/>
      </w:r>
      <w:r>
        <w:rPr>
          <w:rFonts w:hint="eastAsia"/>
        </w:rPr>
        <w:t>　　　　二、消费者信任度不足</w:t>
      </w:r>
      <w:r>
        <w:rPr>
          <w:rFonts w:hint="eastAsia"/>
        </w:rPr>
        <w:br/>
      </w:r>
      <w:r>
        <w:rPr>
          <w:rFonts w:hint="eastAsia"/>
        </w:rPr>
        <w:t>　　　　三、网上药店非法销售成全球问题</w:t>
      </w:r>
      <w:r>
        <w:rPr>
          <w:rFonts w:hint="eastAsia"/>
        </w:rPr>
        <w:br/>
      </w:r>
      <w:r>
        <w:rPr>
          <w:rFonts w:hint="eastAsia"/>
        </w:rPr>
        <w:t>　　　　四、网上药店监管问题探讨</w:t>
      </w:r>
      <w:r>
        <w:rPr>
          <w:rFonts w:hint="eastAsia"/>
        </w:rPr>
        <w:br/>
      </w:r>
      <w:r>
        <w:rPr>
          <w:rFonts w:hint="eastAsia"/>
        </w:rPr>
        <w:t>　　　　五、制约中国网上药店发展的问题分析</w:t>
      </w:r>
      <w:r>
        <w:rPr>
          <w:rFonts w:hint="eastAsia"/>
        </w:rPr>
        <w:br/>
      </w:r>
      <w:r>
        <w:rPr>
          <w:rFonts w:hint="eastAsia"/>
        </w:rPr>
        <w:t>　　第六节 2011年中国网上药店发展对策分析</w:t>
      </w:r>
      <w:r>
        <w:rPr>
          <w:rFonts w:hint="eastAsia"/>
        </w:rPr>
        <w:br/>
      </w:r>
      <w:r>
        <w:rPr>
          <w:rFonts w:hint="eastAsia"/>
        </w:rPr>
        <w:t>　　　　一、加大网上药店的管理力度</w:t>
      </w:r>
      <w:r>
        <w:rPr>
          <w:rFonts w:hint="eastAsia"/>
        </w:rPr>
        <w:br/>
      </w:r>
      <w:r>
        <w:rPr>
          <w:rFonts w:hint="eastAsia"/>
        </w:rPr>
        <w:t>　　　　二、加大网上药店的宣传力度</w:t>
      </w:r>
      <w:r>
        <w:rPr>
          <w:rFonts w:hint="eastAsia"/>
        </w:rPr>
        <w:br/>
      </w:r>
      <w:r>
        <w:rPr>
          <w:rFonts w:hint="eastAsia"/>
        </w:rPr>
        <w:t>　　　　三、提高网上药店的服务水准</w:t>
      </w:r>
      <w:r>
        <w:rPr>
          <w:rFonts w:hint="eastAsia"/>
        </w:rPr>
        <w:br/>
      </w:r>
      <w:r>
        <w:rPr>
          <w:rFonts w:hint="eastAsia"/>
        </w:rPr>
        <w:t>　　　　四、做好网上药店的技术水准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2011年中国医药电子商务市场竞争格局透析</w:t>
      </w:r>
      <w:r>
        <w:rPr>
          <w:rFonts w:hint="eastAsia"/>
        </w:rPr>
        <w:br/>
      </w:r>
      <w:r>
        <w:rPr>
          <w:rFonts w:hint="eastAsia"/>
        </w:rPr>
        <w:t>　　第一节 中-智-林-　2011年中国医药电子商务行业竞争现状</w:t>
      </w:r>
      <w:r>
        <w:rPr>
          <w:rFonts w:hint="eastAsia"/>
        </w:rPr>
        <w:br/>
      </w:r>
      <w:r>
        <w:rPr>
          <w:rFonts w:hint="eastAsia"/>
        </w:rPr>
        <w:t>　　　　一、医药电子商务竞争力分析</w:t>
      </w:r>
      <w:r>
        <w:rPr>
          <w:rFonts w:hint="eastAsia"/>
        </w:rPr>
        <w:br/>
      </w:r>
      <w:r>
        <w:rPr>
          <w:rFonts w:hint="eastAsia"/>
        </w:rPr>
        <w:t>　　　　二、医药电子商务与传统医药销售模式竞争分析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2011年全国已获得互联网药品交易服务资格证书的企业透析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2011年中国医药电子商务网上药店主体企业运行透析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2011-2015年中国医药电子商务行业发展趋势与前景展望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2011-2015年中国医药电子商务投资商机预测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95833db54448" w:history="1">
        <w:r>
          <w:rPr>
            <w:rStyle w:val="Hyperlink"/>
          </w:rPr>
          <w:t>2011-2015年中国医药电子商务市场深度调研与投资前景分析报告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95833db54448" w:history="1">
        <w:r>
          <w:rPr>
            <w:rStyle w:val="Hyperlink"/>
          </w:rPr>
          <w:t>https://www.20087.com/2011-09/R_2011_2015yiyaodianzishangwushichangs.html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热点：医药电子商务概念股、鑫卫医药电子商务、医药电子商务教材、医药电子商务行业的特点、医药电子商务定义是什么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b4c58b3c74602" w:history="1">
      <w:r>
        <w:rPr>
          <w:rStyle w:val="Hyperlink"/>
        </w:rPr>
        <w:t>2011-2015年中国医药电子商务市场深度调研与投资前景分析报告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yaodianzishangwushichangs.html" TargetMode="External" Id="Rc40095833db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yaodianzishangwushichangs.html" TargetMode="External" Id="R29bb4c58b3c7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2011-09-26T00:35:00Z</dcterms:created>
  <dcterms:modified xsi:type="dcterms:W3CDTF">2011-09-26T01:35:00Z</dcterms:modified>
  <dc:subject>2011-2015年中国医药电子商务市场深度调研与投资前景分析报告</dc:subject>
  <dc:title>2011-2015年中国医药电子商务市场深度调研与投资前景分析报告</dc:title>
  <cp:keywords>2011-2015年中国医药电子商务市场深度调研与投资前景分析报告</cp:keywords>
  <dc:description>2011-2015年中国医药电子商务市场深度调研与投资前景分析报告</dc:description>
</cp:coreProperties>
</file>