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e1b178faf439a" w:history="1">
              <w:r>
                <w:rPr>
                  <w:rStyle w:val="Hyperlink"/>
                </w:rPr>
                <w:t>2011-2015年中国工业气体产业市场分析及竞争发展趋势研究报告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e1b178faf439a" w:history="1">
              <w:r>
                <w:rPr>
                  <w:rStyle w:val="Hyperlink"/>
                </w:rPr>
                <w:t>2011-2015年中国工业气体产业市场分析及竞争发展趋势研究报告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e1b178faf439a" w:history="1">
                <w:r>
                  <w:rPr>
                    <w:rStyle w:val="Hyperlink"/>
                  </w:rPr>
                  <w:t>https://www.20087.com/2011-09/R_2011_2015gongyeqitichanyeshichangfen.html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工业气体产业市场概述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全球工业气体市场现状及发展趋势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全球工业气体市场现状及发展趋势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一、全球工业气体产业发展阶段</w:t>
      </w:r>
      <w:r>
        <w:rPr>
          <w:rFonts w:hint="eastAsia"/>
        </w:rPr>
        <w:br/>
      </w:r>
      <w:r>
        <w:rPr>
          <w:rFonts w:hint="eastAsia"/>
        </w:rPr>
        <w:t>　　　　二、全球工业气体产业竞争现状</w:t>
      </w:r>
      <w:r>
        <w:rPr>
          <w:rFonts w:hint="eastAsia"/>
        </w:rPr>
        <w:br/>
      </w:r>
      <w:r>
        <w:rPr>
          <w:rFonts w:hint="eastAsia"/>
        </w:rPr>
        <w:t>　　　　三、全球工业气体产业投资状况</w:t>
      </w:r>
      <w:r>
        <w:rPr>
          <w:rFonts w:hint="eastAsia"/>
        </w:rPr>
        <w:br/>
      </w:r>
      <w:r>
        <w:rPr>
          <w:rFonts w:hint="eastAsia"/>
        </w:rPr>
        <w:t>　　　　四、全球工业气体产业市场发展趋势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全球主要国家工业气体市场现状及发展趋势</w:t>
      </w:r>
      <w:r>
        <w:rPr>
          <w:rFonts w:hint="eastAsia"/>
        </w:rPr>
        <w:br/>
      </w:r>
      <w:r>
        <w:rPr>
          <w:rFonts w:hint="eastAsia"/>
        </w:rPr>
        <w:t>　　　　一、法国国家地区工业气体市场现状及发展趋势</w:t>
      </w:r>
      <w:r>
        <w:rPr>
          <w:rFonts w:hint="eastAsia"/>
        </w:rPr>
        <w:br/>
      </w:r>
      <w:r>
        <w:rPr>
          <w:rFonts w:hint="eastAsia"/>
        </w:rPr>
        <w:t>　　　　二、日本地区工业气体市场现状及发展趋势</w:t>
      </w:r>
      <w:r>
        <w:rPr>
          <w:rFonts w:hint="eastAsia"/>
        </w:rPr>
        <w:br/>
      </w:r>
      <w:r>
        <w:rPr>
          <w:rFonts w:hint="eastAsia"/>
        </w:rPr>
        <w:t>　　第三节 全球主要国家地区工业气体产业现状及产业转移</w:t>
      </w:r>
      <w:r>
        <w:rPr>
          <w:rFonts w:hint="eastAsia"/>
        </w:rPr>
        <w:br/>
      </w:r>
      <w:r>
        <w:rPr>
          <w:rFonts w:hint="eastAsia"/>
        </w:rPr>
        <w:t>　　　　一、美国产业发展状况与产业分布概况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二、德国产业发展状况与产业分布概况</w:t>
      </w:r>
      <w:r>
        <w:rPr>
          <w:rFonts w:hint="eastAsia"/>
        </w:rPr>
        <w:br/>
      </w:r>
      <w:r>
        <w:rPr>
          <w:rFonts w:hint="eastAsia"/>
        </w:rPr>
        <w:t>　　第四节 全球工业气体市场经营模式现状及发展趋势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中国工业气体产业链发展状况分析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　　一、液态氧</w:t>
      </w:r>
      <w:r>
        <w:rPr>
          <w:rFonts w:hint="eastAsia"/>
        </w:rPr>
        <w:br/>
      </w:r>
      <w:r>
        <w:rPr>
          <w:rFonts w:hint="eastAsia"/>
        </w:rPr>
        <w:t>　　　　二、液态氩</w:t>
      </w:r>
      <w:r>
        <w:rPr>
          <w:rFonts w:hint="eastAsia"/>
        </w:rPr>
        <w:br/>
      </w:r>
      <w:r>
        <w:rPr>
          <w:rFonts w:hint="eastAsia"/>
        </w:rPr>
        <w:t>　　　　三、二氧化碳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中国工业气体产业发展分析</w:t>
      </w:r>
      <w:r>
        <w:rPr>
          <w:rFonts w:hint="eastAsia"/>
        </w:rPr>
        <w:br/>
      </w:r>
      <w:r>
        <w:rPr>
          <w:rFonts w:hint="eastAsia"/>
        </w:rPr>
        <w:t>　　第一节 中国工业气体产业发展现状</w:t>
      </w:r>
      <w:r>
        <w:rPr>
          <w:rFonts w:hint="eastAsia"/>
        </w:rPr>
        <w:br/>
      </w:r>
      <w:r>
        <w:rPr>
          <w:rFonts w:hint="eastAsia"/>
        </w:rPr>
        <w:t>　　第二节 中国工业气体产业国际地位现状</w:t>
      </w:r>
      <w:r>
        <w:rPr>
          <w:rFonts w:hint="eastAsia"/>
        </w:rPr>
        <w:br/>
      </w:r>
      <w:r>
        <w:rPr>
          <w:rFonts w:hint="eastAsia"/>
        </w:rPr>
        <w:t>　　第三节 中国工业气体产业经济运行现状</w:t>
      </w:r>
      <w:r>
        <w:rPr>
          <w:rFonts w:hint="eastAsia"/>
        </w:rPr>
        <w:br/>
      </w:r>
      <w:r>
        <w:rPr>
          <w:rFonts w:hint="eastAsia"/>
        </w:rPr>
        <w:t>　　第四节 中国工业气体产业运营模式现状</w:t>
      </w:r>
      <w:r>
        <w:rPr>
          <w:rFonts w:hint="eastAsia"/>
        </w:rPr>
        <w:br/>
      </w:r>
      <w:r>
        <w:rPr>
          <w:rFonts w:hint="eastAsia"/>
        </w:rPr>
        <w:t>　　第五节 中国工业气体产业存在的问题及发展障碍分析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中国工业气体产业发展趋势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中国工业气体市场现状及发展趋势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中国工业气体市场供给状况</w:t>
      </w:r>
      <w:r>
        <w:rPr>
          <w:rFonts w:hint="eastAsia"/>
        </w:rPr>
        <w:br/>
      </w:r>
      <w:r>
        <w:rPr>
          <w:rFonts w:hint="eastAsia"/>
        </w:rPr>
        <w:t>　　第二节 中国工业气体市场需求状况</w:t>
      </w:r>
      <w:r>
        <w:rPr>
          <w:rFonts w:hint="eastAsia"/>
        </w:rPr>
        <w:br/>
      </w:r>
      <w:r>
        <w:rPr>
          <w:rFonts w:hint="eastAsia"/>
        </w:rPr>
        <w:t>　　第三节 中国工业气体市场结构状况</w:t>
      </w:r>
      <w:r>
        <w:rPr>
          <w:rFonts w:hint="eastAsia"/>
        </w:rPr>
        <w:br/>
      </w:r>
      <w:r>
        <w:rPr>
          <w:rFonts w:hint="eastAsia"/>
        </w:rPr>
        <w:t>　　第四节 中国工业气体市场存在的问题及障碍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中国工业气体市场发展潜力及发展趋势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中国工业气体市场消费者行为状况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中国工业气体产业基本竞争战略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一、成本领先战略的类型</w:t>
      </w:r>
      <w:r>
        <w:rPr>
          <w:rFonts w:hint="eastAsia"/>
        </w:rPr>
        <w:br/>
      </w:r>
      <w:r>
        <w:rPr>
          <w:rFonts w:hint="eastAsia"/>
        </w:rPr>
        <w:t>　　　　二、成本领先战略的适用条件及组织要求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三、成本领先战略的收益及风险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　　一、差异化战略的类型</w:t>
      </w:r>
      <w:r>
        <w:rPr>
          <w:rFonts w:hint="eastAsia"/>
        </w:rPr>
        <w:br/>
      </w:r>
      <w:r>
        <w:rPr>
          <w:rFonts w:hint="eastAsia"/>
        </w:rPr>
        <w:t>　　　　二、差异化战略的适用条件与组织要求</w:t>
      </w:r>
      <w:r>
        <w:rPr>
          <w:rFonts w:hint="eastAsia"/>
        </w:rPr>
        <w:br/>
      </w:r>
      <w:r>
        <w:rPr>
          <w:rFonts w:hint="eastAsia"/>
        </w:rPr>
        <w:t>　　　　三、差异化战略的收益与风险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t>　　　　一、集中化战略的类型</w:t>
      </w:r>
      <w:r>
        <w:rPr>
          <w:rFonts w:hint="eastAsia"/>
        </w:rPr>
        <w:br/>
      </w:r>
      <w:r>
        <w:rPr>
          <w:rFonts w:hint="eastAsia"/>
        </w:rPr>
        <w:t>　　　　二、集中化战略的适用条件</w:t>
      </w:r>
      <w:r>
        <w:rPr>
          <w:rFonts w:hint="eastAsia"/>
        </w:rPr>
        <w:br/>
      </w:r>
      <w:r>
        <w:rPr>
          <w:rFonts w:hint="eastAsia"/>
        </w:rPr>
        <w:t>　　　　三、集中化战略的收益与风险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中国工业气体产业市场竞争策略分析</w:t>
      </w:r>
      <w:r>
        <w:rPr>
          <w:rFonts w:hint="eastAsia"/>
        </w:rPr>
        <w:br/>
      </w:r>
      <w:r>
        <w:rPr>
          <w:rFonts w:hint="eastAsia"/>
        </w:rPr>
        <w:t>　　第一节 工业气体产业市场五种竞争动力模式结构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工业气体产业市场核心竞争力的塑造要素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工业气体产业市场不同市场地位的竞争策略分析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一、挑战者</w:t>
      </w:r>
      <w:r>
        <w:rPr>
          <w:rFonts w:hint="eastAsia"/>
        </w:rPr>
        <w:br/>
      </w:r>
      <w:r>
        <w:rPr>
          <w:rFonts w:hint="eastAsia"/>
        </w:rPr>
        <w:t>　　　　二、跟随者</w:t>
      </w:r>
      <w:r>
        <w:rPr>
          <w:rFonts w:hint="eastAsia"/>
        </w:rPr>
        <w:br/>
      </w:r>
      <w:r>
        <w:rPr>
          <w:rFonts w:hint="eastAsia"/>
        </w:rPr>
        <w:t>　　　　三、补缺者</w:t>
      </w:r>
      <w:r>
        <w:rPr>
          <w:rFonts w:hint="eastAsia"/>
        </w:rPr>
        <w:br/>
      </w:r>
      <w:r>
        <w:rPr>
          <w:rFonts w:hint="eastAsia"/>
        </w:rPr>
        <w:t>　　第四节 工业气体产业市场竞争案例分析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中国工业气体产业市场营销策略竞争分析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国外领先企业在中国工业气体产业市场竞争策略研究</w:t>
      </w:r>
      <w:r>
        <w:rPr>
          <w:rFonts w:hint="eastAsia"/>
        </w:rPr>
        <w:br/>
      </w:r>
      <w:r>
        <w:rPr>
          <w:rFonts w:hint="eastAsia"/>
        </w:rPr>
        <w:t>　　第一节 法国液化空气集团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第二节 林德集团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第三节 普莱克斯公司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第四节 空气化工产品公司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第五节 大阳日酸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国内工业气体产业企业市场新型运营模式竞争策略研究</w:t>
      </w:r>
      <w:r>
        <w:rPr>
          <w:rFonts w:hint="eastAsia"/>
        </w:rPr>
        <w:br/>
      </w:r>
      <w:r>
        <w:rPr>
          <w:rFonts w:hint="eastAsia"/>
        </w:rPr>
        <w:t>第十二章 中国工业气体产业市场发展预测</w:t>
      </w:r>
      <w:r>
        <w:rPr>
          <w:rFonts w:hint="eastAsia"/>
        </w:rPr>
        <w:br/>
      </w:r>
      <w:r>
        <w:rPr>
          <w:rFonts w:hint="eastAsia"/>
        </w:rPr>
        <w:t>　　第一节 中国工业气体产业发展环境预测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中国工业气体产业发展预测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中国工业气体市场发展预测</w:t>
      </w:r>
      <w:r>
        <w:rPr>
          <w:rFonts w:hint="eastAsia"/>
        </w:rPr>
        <w:br/>
      </w:r>
      <w:r>
        <w:rPr>
          <w:rFonts w:hint="eastAsia"/>
        </w:rPr>
        <w:t>　　　　一、2011-2015年中国工业气体市场需求预测</w:t>
      </w:r>
      <w:r>
        <w:rPr>
          <w:rFonts w:hint="eastAsia"/>
        </w:rPr>
        <w:br/>
      </w:r>
      <w:r>
        <w:rPr>
          <w:rFonts w:hint="eastAsia"/>
        </w:rPr>
        <w:t>　　　　二、2011-2015年中国工业气体市场结构预测</w:t>
      </w:r>
      <w:r>
        <w:rPr>
          <w:rFonts w:hint="eastAsia"/>
        </w:rPr>
        <w:br/>
      </w:r>
      <w:r>
        <w:rPr>
          <w:rFonts w:hint="eastAsia"/>
        </w:rPr>
        <w:t>　　　　三、2011-2015年中国工业气体市场集中度预测</w:t>
      </w:r>
      <w:r>
        <w:rPr>
          <w:rFonts w:hint="eastAsia"/>
        </w:rPr>
        <w:br/>
      </w:r>
      <w:r>
        <w:rPr>
          <w:rFonts w:hint="eastAsia"/>
        </w:rPr>
        <w:t>　　　　四、2011-2015年中国工业气体市场供给预测</w:t>
      </w:r>
      <w:r>
        <w:rPr>
          <w:rFonts w:hint="eastAsia"/>
        </w:rPr>
        <w:br/>
      </w:r>
      <w:r>
        <w:rPr>
          <w:rFonts w:hint="eastAsia"/>
        </w:rPr>
        <w:t>　　　　五、2011-2015年中国工业气体市场价格预测</w:t>
      </w:r>
      <w:r>
        <w:rPr>
          <w:rFonts w:hint="eastAsia"/>
        </w:rPr>
        <w:br/>
      </w:r>
      <w:r>
        <w:rPr>
          <w:rFonts w:hint="eastAsia"/>
        </w:rPr>
        <w:t>　　第四节 中国工业气体产业竞争发展趋势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中国工业气体产业市场投资机会与风险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中国工业气体产业市场投资优势分析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中国工业气体产业市场投资劣势分析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中国工业气体产业市场投资机会分析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中国工业气体产业市场投资风险分析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中国工业气体产业市场竞争策略建议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中国工业气体产业竞争战略建议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中国工业气体产业竞争策略建议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三、产业资源整合建议</w:t>
      </w:r>
      <w:r>
        <w:rPr>
          <w:rFonts w:hint="eastAsia"/>
        </w:rPr>
        <w:br/>
      </w:r>
      <w:r>
        <w:rPr>
          <w:rFonts w:hint="eastAsia"/>
        </w:rPr>
        <w:t>　　　　四、产业联盟策略建议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中国工业气体市场竞争策略建议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[中~智~林~]投资风险规避建议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1：工业气体的分类</w:t>
      </w:r>
      <w:r>
        <w:rPr>
          <w:rFonts w:hint="eastAsia"/>
        </w:rPr>
        <w:br/>
      </w:r>
      <w:r>
        <w:rPr>
          <w:rFonts w:hint="eastAsia"/>
        </w:rPr>
        <w:t>　　图表 2：工业气体行业关键成功要素分析</w:t>
      </w:r>
      <w:r>
        <w:rPr>
          <w:rFonts w:hint="eastAsia"/>
        </w:rPr>
        <w:br/>
      </w:r>
      <w:r>
        <w:rPr>
          <w:rFonts w:hint="eastAsia"/>
        </w:rPr>
        <w:t>　　图表 3：行业价值链体系</w:t>
      </w:r>
      <w:r>
        <w:rPr>
          <w:rFonts w:hint="eastAsia"/>
        </w:rPr>
        <w:br/>
      </w:r>
      <w:r>
        <w:rPr>
          <w:rFonts w:hint="eastAsia"/>
        </w:rPr>
        <w:t>　　图表 4：工业气体产业链模型分析</w:t>
      </w:r>
      <w:r>
        <w:rPr>
          <w:rFonts w:hint="eastAsia"/>
        </w:rPr>
        <w:br/>
      </w:r>
      <w:r>
        <w:rPr>
          <w:rFonts w:hint="eastAsia"/>
        </w:rPr>
        <w:t>　　图表 5：细分工业气体产品下游行业机会</w:t>
      </w:r>
      <w:r>
        <w:rPr>
          <w:rFonts w:hint="eastAsia"/>
        </w:rPr>
        <w:br/>
      </w:r>
      <w:r>
        <w:rPr>
          <w:rFonts w:hint="eastAsia"/>
        </w:rPr>
        <w:t>　　图表 6：工业气体行业的发展历程</w:t>
      </w:r>
      <w:r>
        <w:rPr>
          <w:rFonts w:hint="eastAsia"/>
        </w:rPr>
        <w:br/>
      </w:r>
      <w:r>
        <w:rPr>
          <w:rFonts w:hint="eastAsia"/>
        </w:rPr>
        <w:t>　　图表 7：法国工业气体产业竞争优劣势及发展趋势分析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图表 8：日本工业气体产业竞争优劣势及发展趋势分析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图表 9：工业气体的应用领域</w:t>
      </w:r>
      <w:r>
        <w:rPr>
          <w:rFonts w:hint="eastAsia"/>
        </w:rPr>
        <w:br/>
      </w:r>
      <w:r>
        <w:rPr>
          <w:rFonts w:hint="eastAsia"/>
        </w:rPr>
        <w:t>　　图表 10：工业气体前四名企业的运营模式</w:t>
      </w:r>
      <w:r>
        <w:rPr>
          <w:rFonts w:hint="eastAsia"/>
        </w:rPr>
        <w:br/>
      </w:r>
      <w:r>
        <w:rPr>
          <w:rFonts w:hint="eastAsia"/>
        </w:rPr>
        <w:t>　　图表 11：中国工业气体的发展趋势</w:t>
      </w:r>
      <w:r>
        <w:rPr>
          <w:rFonts w:hint="eastAsia"/>
        </w:rPr>
        <w:br/>
      </w:r>
      <w:r>
        <w:rPr>
          <w:rFonts w:hint="eastAsia"/>
        </w:rPr>
        <w:t>　　图表 12：2008-2010年我国工业气体产量统计 单位：亿立方米</w:t>
      </w:r>
      <w:r>
        <w:rPr>
          <w:rFonts w:hint="eastAsia"/>
        </w:rPr>
        <w:br/>
      </w:r>
      <w:r>
        <w:rPr>
          <w:rFonts w:hint="eastAsia"/>
        </w:rPr>
        <w:t>　　图表 13：2008-2010年我国工业气体需求量统计 亿立方米</w:t>
      </w:r>
      <w:r>
        <w:rPr>
          <w:rFonts w:hint="eastAsia"/>
        </w:rPr>
        <w:br/>
      </w:r>
      <w:r>
        <w:rPr>
          <w:rFonts w:hint="eastAsia"/>
        </w:rPr>
        <w:t>　　图表 14：中国工业气体行业的市场集中度分析</w:t>
      </w:r>
      <w:r>
        <w:rPr>
          <w:rFonts w:hint="eastAsia"/>
        </w:rPr>
        <w:br/>
      </w:r>
      <w:r>
        <w:rPr>
          <w:rFonts w:hint="eastAsia"/>
        </w:rPr>
        <w:t>　　图表 15：2010年中国工业气体行业消费者构成</w:t>
      </w:r>
      <w:r>
        <w:rPr>
          <w:rFonts w:hint="eastAsia"/>
        </w:rPr>
        <w:br/>
      </w:r>
      <w:r>
        <w:rPr>
          <w:rFonts w:hint="eastAsia"/>
        </w:rPr>
        <w:t>　　图表 16：2010年中国工业气体行业消费者信息渠道</w:t>
      </w:r>
      <w:r>
        <w:rPr>
          <w:rFonts w:hint="eastAsia"/>
        </w:rPr>
        <w:br/>
      </w:r>
      <w:r>
        <w:rPr>
          <w:rFonts w:hint="eastAsia"/>
        </w:rPr>
        <w:t>　　图表 17：2010年中国工业气体行业消费者消费渠道</w:t>
      </w:r>
      <w:r>
        <w:rPr>
          <w:rFonts w:hint="eastAsia"/>
        </w:rPr>
        <w:br/>
      </w:r>
      <w:r>
        <w:rPr>
          <w:rFonts w:hint="eastAsia"/>
        </w:rPr>
        <w:t>　　图表 18：2010年中国工业气体行业消费者决策因素</w:t>
      </w:r>
      <w:r>
        <w:rPr>
          <w:rFonts w:hint="eastAsia"/>
        </w:rPr>
        <w:br/>
      </w:r>
      <w:r>
        <w:rPr>
          <w:rFonts w:hint="eastAsia"/>
        </w:rPr>
        <w:t>　　图表 19：2010年中国工业气体行业消费者消费动机</w:t>
      </w:r>
      <w:r>
        <w:rPr>
          <w:rFonts w:hint="eastAsia"/>
        </w:rPr>
        <w:br/>
      </w:r>
      <w:r>
        <w:rPr>
          <w:rFonts w:hint="eastAsia"/>
        </w:rPr>
        <w:t>　　图表 20：2010年我国工业气体各地区消费者需求情况对比</w:t>
      </w:r>
      <w:r>
        <w:rPr>
          <w:rFonts w:hint="eastAsia"/>
        </w:rPr>
        <w:br/>
      </w:r>
      <w:r>
        <w:rPr>
          <w:rFonts w:hint="eastAsia"/>
        </w:rPr>
        <w:t>　　图表 21：工业气体行业渠道类型</w:t>
      </w:r>
      <w:r>
        <w:rPr>
          <w:rFonts w:hint="eastAsia"/>
        </w:rPr>
        <w:br/>
      </w:r>
      <w:r>
        <w:rPr>
          <w:rFonts w:hint="eastAsia"/>
        </w:rPr>
        <w:t>　　图表 22：2006-2010年法国液化空气集团业绩情况 单位：百万欧元</w:t>
      </w:r>
      <w:r>
        <w:rPr>
          <w:rFonts w:hint="eastAsia"/>
        </w:rPr>
        <w:br/>
      </w:r>
      <w:r>
        <w:rPr>
          <w:rFonts w:hint="eastAsia"/>
        </w:rPr>
        <w:t>　　图表 23：2010年法国液化空气集团销售收入构成</w:t>
      </w:r>
      <w:r>
        <w:rPr>
          <w:rFonts w:hint="eastAsia"/>
        </w:rPr>
        <w:br/>
      </w:r>
      <w:r>
        <w:rPr>
          <w:rFonts w:hint="eastAsia"/>
        </w:rPr>
        <w:t>　　图表 24：2010年法国液空集团气体及服务销售收入各地区占比</w:t>
      </w:r>
      <w:r>
        <w:rPr>
          <w:rFonts w:hint="eastAsia"/>
        </w:rPr>
        <w:br/>
      </w:r>
      <w:r>
        <w:rPr>
          <w:rFonts w:hint="eastAsia"/>
        </w:rPr>
        <w:t>　　图表 25：2010年法国液空集团气体及服务销售收入各业务线占比</w:t>
      </w:r>
      <w:r>
        <w:rPr>
          <w:rFonts w:hint="eastAsia"/>
        </w:rPr>
        <w:br/>
      </w:r>
      <w:r>
        <w:rPr>
          <w:rFonts w:hint="eastAsia"/>
        </w:rPr>
        <w:t>　　图表 26：2010年法国液空集团各业务部门销售收入 单位：百万欧元</w:t>
      </w:r>
      <w:r>
        <w:rPr>
          <w:rFonts w:hint="eastAsia"/>
        </w:rPr>
        <w:br/>
      </w:r>
      <w:r>
        <w:rPr>
          <w:rFonts w:hint="eastAsia"/>
        </w:rPr>
        <w:t>　　图表 27：法国液化空气集团SWOT分析</w:t>
      </w:r>
      <w:r>
        <w:rPr>
          <w:rFonts w:hint="eastAsia"/>
        </w:rPr>
        <w:br/>
      </w:r>
      <w:r>
        <w:rPr>
          <w:rFonts w:hint="eastAsia"/>
        </w:rPr>
        <w:t>　　图表 28：2009-2010年林德集团业绩情况 单位：百万欧元</w:t>
      </w:r>
      <w:r>
        <w:rPr>
          <w:rFonts w:hint="eastAsia"/>
        </w:rPr>
        <w:br/>
      </w:r>
      <w:r>
        <w:rPr>
          <w:rFonts w:hint="eastAsia"/>
        </w:rPr>
        <w:t>　　图表 29：2009-2010年林德集团气体分公司业绩情况 单位：百万欧元</w:t>
      </w:r>
      <w:r>
        <w:rPr>
          <w:rFonts w:hint="eastAsia"/>
        </w:rPr>
        <w:br/>
      </w:r>
      <w:r>
        <w:rPr>
          <w:rFonts w:hint="eastAsia"/>
        </w:rPr>
        <w:t>　　图表 30：2009-2010年林德集团工程分公司业绩情况 单位：百万欧元</w:t>
      </w:r>
      <w:r>
        <w:rPr>
          <w:rFonts w:hint="eastAsia"/>
        </w:rPr>
        <w:br/>
      </w:r>
      <w:r>
        <w:rPr>
          <w:rFonts w:hint="eastAsia"/>
        </w:rPr>
        <w:t>　　图表 31：林德集团SWOT分析</w:t>
      </w:r>
      <w:r>
        <w:rPr>
          <w:rFonts w:hint="eastAsia"/>
        </w:rPr>
        <w:br/>
      </w:r>
      <w:r>
        <w:rPr>
          <w:rFonts w:hint="eastAsia"/>
        </w:rPr>
        <w:t>　　图表 32：林德集团业务全球分布情况</w:t>
      </w:r>
      <w:r>
        <w:rPr>
          <w:rFonts w:hint="eastAsia"/>
        </w:rPr>
        <w:br/>
      </w:r>
      <w:r>
        <w:rPr>
          <w:rFonts w:hint="eastAsia"/>
        </w:rPr>
        <w:t>　　图表 33：普莱克斯公司工业气体产品体系</w:t>
      </w:r>
      <w:r>
        <w:rPr>
          <w:rFonts w:hint="eastAsia"/>
        </w:rPr>
        <w:br/>
      </w:r>
      <w:r>
        <w:rPr>
          <w:rFonts w:hint="eastAsia"/>
        </w:rPr>
        <w:t>　　图表 34：普莱克斯公司产品应用行业领域</w:t>
      </w:r>
      <w:r>
        <w:rPr>
          <w:rFonts w:hint="eastAsia"/>
        </w:rPr>
        <w:br/>
      </w:r>
      <w:r>
        <w:rPr>
          <w:rFonts w:hint="eastAsia"/>
        </w:rPr>
        <w:t>　　图表 35：2008-2010年普莱克斯公司业绩情况 单位：百万美元</w:t>
      </w:r>
      <w:r>
        <w:rPr>
          <w:rFonts w:hint="eastAsia"/>
        </w:rPr>
        <w:br/>
      </w:r>
      <w:r>
        <w:rPr>
          <w:rFonts w:hint="eastAsia"/>
        </w:rPr>
        <w:t>　　图表 36：2010年普莱克斯公司各终端市场收入占比</w:t>
      </w:r>
      <w:r>
        <w:rPr>
          <w:rFonts w:hint="eastAsia"/>
        </w:rPr>
        <w:br/>
      </w:r>
      <w:r>
        <w:rPr>
          <w:rFonts w:hint="eastAsia"/>
        </w:rPr>
        <w:t>　　图表 37：2010年普莱克斯公司各地区收入占比</w:t>
      </w:r>
      <w:r>
        <w:rPr>
          <w:rFonts w:hint="eastAsia"/>
        </w:rPr>
        <w:br/>
      </w:r>
      <w:r>
        <w:rPr>
          <w:rFonts w:hint="eastAsia"/>
        </w:rPr>
        <w:t>　　图表 38：普莱克斯公司SWOT分析</w:t>
      </w:r>
      <w:r>
        <w:rPr>
          <w:rFonts w:hint="eastAsia"/>
        </w:rPr>
        <w:br/>
      </w:r>
      <w:r>
        <w:rPr>
          <w:rFonts w:hint="eastAsia"/>
        </w:rPr>
        <w:t>　　图表 39：空气化工产品公司产品介绍</w:t>
      </w:r>
      <w:r>
        <w:rPr>
          <w:rFonts w:hint="eastAsia"/>
        </w:rPr>
        <w:br/>
      </w:r>
      <w:r>
        <w:rPr>
          <w:rFonts w:hint="eastAsia"/>
        </w:rPr>
        <w:t>　　图表 40：空气化工产品公司中国市场布局情况</w:t>
      </w:r>
      <w:r>
        <w:rPr>
          <w:rFonts w:hint="eastAsia"/>
        </w:rPr>
        <w:br/>
      </w:r>
      <w:r>
        <w:rPr>
          <w:rFonts w:hint="eastAsia"/>
        </w:rPr>
        <w:t>　　图表 41：2009-2010年空气化工产品公司业绩情况 单位：百万美元</w:t>
      </w:r>
      <w:r>
        <w:rPr>
          <w:rFonts w:hint="eastAsia"/>
        </w:rPr>
        <w:br/>
      </w:r>
      <w:r>
        <w:rPr>
          <w:rFonts w:hint="eastAsia"/>
        </w:rPr>
        <w:t>　　图表 42：2010年空气化工产品公司销售收入各业务部门占比</w:t>
      </w:r>
      <w:r>
        <w:rPr>
          <w:rFonts w:hint="eastAsia"/>
        </w:rPr>
        <w:br/>
      </w:r>
      <w:r>
        <w:rPr>
          <w:rFonts w:hint="eastAsia"/>
        </w:rPr>
        <w:t>　　图表 43：2010年空气化工产品公司销售收入各地区占比</w:t>
      </w:r>
      <w:r>
        <w:rPr>
          <w:rFonts w:hint="eastAsia"/>
        </w:rPr>
        <w:br/>
      </w:r>
      <w:r>
        <w:rPr>
          <w:rFonts w:hint="eastAsia"/>
        </w:rPr>
        <w:t>　　图表 44：空气化工产品公司SWOT分析</w:t>
      </w:r>
      <w:r>
        <w:rPr>
          <w:rFonts w:hint="eastAsia"/>
        </w:rPr>
        <w:br/>
      </w:r>
      <w:r>
        <w:rPr>
          <w:rFonts w:hint="eastAsia"/>
        </w:rPr>
        <w:t>　　图表 45：大阳日酸公司的产品与服务项目</w:t>
      </w:r>
      <w:r>
        <w:rPr>
          <w:rFonts w:hint="eastAsia"/>
        </w:rPr>
        <w:br/>
      </w:r>
      <w:r>
        <w:rPr>
          <w:rFonts w:hint="eastAsia"/>
        </w:rPr>
        <w:t>　　图表 46：2008-2010年大阳日酸业绩情况 单位：百万美元</w:t>
      </w:r>
      <w:r>
        <w:rPr>
          <w:rFonts w:hint="eastAsia"/>
        </w:rPr>
        <w:br/>
      </w:r>
      <w:r>
        <w:rPr>
          <w:rFonts w:hint="eastAsia"/>
        </w:rPr>
        <w:t>　　图表 47：大阳日酸SWOT分析</w:t>
      </w:r>
      <w:r>
        <w:rPr>
          <w:rFonts w:hint="eastAsia"/>
        </w:rPr>
        <w:br/>
      </w:r>
      <w:r>
        <w:rPr>
          <w:rFonts w:hint="eastAsia"/>
        </w:rPr>
        <w:t>　　图表 48：工业气体外包市场供气模式</w:t>
      </w:r>
      <w:r>
        <w:rPr>
          <w:rFonts w:hint="eastAsia"/>
        </w:rPr>
        <w:br/>
      </w:r>
      <w:r>
        <w:rPr>
          <w:rFonts w:hint="eastAsia"/>
        </w:rPr>
        <w:t>　　图表 49：工业气体经营模式比较</w:t>
      </w:r>
      <w:r>
        <w:rPr>
          <w:rFonts w:hint="eastAsia"/>
        </w:rPr>
        <w:br/>
      </w:r>
      <w:r>
        <w:rPr>
          <w:rFonts w:hint="eastAsia"/>
        </w:rPr>
        <w:t>　　图表 50：工业气体外包市场各子市场竞争状况</w:t>
      </w:r>
      <w:r>
        <w:rPr>
          <w:rFonts w:hint="eastAsia"/>
        </w:rPr>
        <w:br/>
      </w:r>
      <w:r>
        <w:rPr>
          <w:rFonts w:hint="eastAsia"/>
        </w:rPr>
        <w:t>　　图表 51：图2011-2015年中国工业气体的供给规模预测 亿元</w:t>
      </w:r>
      <w:r>
        <w:rPr>
          <w:rFonts w:hint="eastAsia"/>
        </w:rPr>
        <w:br/>
      </w:r>
      <w:r>
        <w:rPr>
          <w:rFonts w:hint="eastAsia"/>
        </w:rPr>
        <w:t>　　图表 52：2011-2015年中国工业气体的供给规模预测 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e1b178faf439a" w:history="1">
        <w:r>
          <w:rPr>
            <w:rStyle w:val="Hyperlink"/>
          </w:rPr>
          <w:t>2011-2015年中国工业气体产业市场分析及竞争发展趋势研究报告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e1b178faf439a" w:history="1">
        <w:r>
          <w:rPr>
            <w:rStyle w:val="Hyperlink"/>
          </w:rPr>
          <w:t>https://www.20087.com/2011-09/R_2011_2015gongyeqitichanyeshichangfen.html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热点：工业气体公司、工业气体是什么、工业气体股票龙头有哪些、工业气体瓶都有哪些颜色、工业气体涨价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8b86d5e8049d7" w:history="1">
      <w:r>
        <w:rPr>
          <w:rStyle w:val="Hyperlink"/>
        </w:rPr>
        <w:t>2011-2015年中国工业气体产业市场分析及竞争发展趋势研究报告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gongyeqitichanyeshichangfen.html" TargetMode="External" Id="Rbace1b178faf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gongyeqitichanyeshichangfen.html" TargetMode="External" Id="R47f8b86d5e80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2011-09-05T03:40:00Z</dcterms:created>
  <dcterms:modified xsi:type="dcterms:W3CDTF">2011-09-05T04:40:00Z</dcterms:modified>
  <dc:subject>2011-2015年中国工业气体产业市场分析及竞争发展趋势研究报告</dc:subject>
  <dc:title>2011-2015年中国工业气体产业市场分析及竞争发展趋势研究报告</dc:title>
  <cp:keywords>2011-2015年中国工业气体产业市场分析及竞争发展趋势研究报告</cp:keywords>
  <dc:description>2011-2015年中国工业气体产业市场分析及竞争发展趋势研究报告</dc:description>
</cp:coreProperties>
</file>