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348978fcd48cf" w:history="1">
              <w:r>
                <w:rPr>
                  <w:rStyle w:val="Hyperlink"/>
                </w:rPr>
                <w:t>2011-2015年中国电感器市场运营态势与投资前景预测报告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348978fcd48cf" w:history="1">
              <w:r>
                <w:rPr>
                  <w:rStyle w:val="Hyperlink"/>
                </w:rPr>
                <w:t>2011-2015年中国电感器市场运营态势与投资前景预测报告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348978fcd48cf" w:history="1">
                <w:r>
                  <w:rPr>
                    <w:rStyle w:val="Hyperlink"/>
                  </w:rPr>
                  <w:t>https://www.20087.com/2011-09/R_2011_2015dianganqishichangyunyingtai.html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2010-2011年世界电感器产业运行形态分析</w:t>
      </w:r>
      <w:r>
        <w:rPr>
          <w:rFonts w:hint="eastAsia"/>
        </w:rPr>
        <w:br/>
      </w:r>
      <w:r>
        <w:rPr>
          <w:rFonts w:hint="eastAsia"/>
        </w:rPr>
        <w:t>　　第一节 2010-2011年世界电感器产业运行总况</w:t>
      </w:r>
      <w:r>
        <w:rPr>
          <w:rFonts w:hint="eastAsia"/>
        </w:rPr>
        <w:br/>
      </w:r>
      <w:r>
        <w:rPr>
          <w:rFonts w:hint="eastAsia"/>
        </w:rPr>
        <w:t>　　　　一、世界最新电感器制造技术</w:t>
      </w:r>
      <w:r>
        <w:rPr>
          <w:rFonts w:hint="eastAsia"/>
        </w:rPr>
        <w:br/>
      </w:r>
      <w:r>
        <w:rPr>
          <w:rFonts w:hint="eastAsia"/>
        </w:rPr>
        <w:t>　　　　二、全球电感器市场供需形势</w:t>
      </w:r>
      <w:r>
        <w:rPr>
          <w:rFonts w:hint="eastAsia"/>
        </w:rPr>
        <w:br/>
      </w:r>
      <w:r>
        <w:rPr>
          <w:rFonts w:hint="eastAsia"/>
        </w:rPr>
        <w:t>　　　　三、国外电感器标准分析</w:t>
      </w:r>
      <w:r>
        <w:rPr>
          <w:rFonts w:hint="eastAsia"/>
        </w:rPr>
        <w:br/>
      </w:r>
      <w:r>
        <w:rPr>
          <w:rFonts w:hint="eastAsia"/>
        </w:rPr>
        <w:t>　　第二节 2010-2011年世界电感器区域市场运行状况分析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2011-2015年世界电感器产业发展趋势预测分析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2010-2011年中国电感器业发展环境分析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2010-2011年中国电感器产业经济发展环境分析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2010-2011年中国电感器产业政策法规发展环境分析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一、中国制定有关电感器的国家标准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2010-2011年中国电感器产业社会环境发展分析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2010-2011年中国电感器产业营运格局分析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一、电感器技术创新分析</w:t>
      </w:r>
      <w:r>
        <w:rPr>
          <w:rFonts w:hint="eastAsia"/>
        </w:rPr>
        <w:br/>
      </w:r>
      <w:r>
        <w:rPr>
          <w:rFonts w:hint="eastAsia"/>
        </w:rPr>
        <w:t>　　　　二、小型电感器行业现状分析</w:t>
      </w:r>
      <w:r>
        <w:rPr>
          <w:rFonts w:hint="eastAsia"/>
        </w:rPr>
        <w:br/>
      </w:r>
      <w:r>
        <w:rPr>
          <w:rFonts w:hint="eastAsia"/>
        </w:rPr>
        <w:t>　　　　三、高频集成电感器的现状</w:t>
      </w:r>
      <w:r>
        <w:rPr>
          <w:rFonts w:hint="eastAsia"/>
        </w:rPr>
        <w:br/>
      </w:r>
      <w:r>
        <w:rPr>
          <w:rFonts w:hint="eastAsia"/>
        </w:rPr>
        <w:t>　　第二节 2010-2011年中国电感器产业技术发展分析</w:t>
      </w:r>
      <w:r>
        <w:rPr>
          <w:rFonts w:hint="eastAsia"/>
        </w:rPr>
        <w:br/>
      </w:r>
      <w:r>
        <w:rPr>
          <w:rFonts w:hint="eastAsia"/>
        </w:rPr>
        <w:t>　　　　一、常规引线型电感器</w:t>
      </w:r>
      <w:r>
        <w:rPr>
          <w:rFonts w:hint="eastAsia"/>
        </w:rPr>
        <w:br/>
      </w:r>
      <w:r>
        <w:rPr>
          <w:rFonts w:hint="eastAsia"/>
        </w:rPr>
        <w:t>　　　　二、片式电感器</w:t>
      </w:r>
      <w:r>
        <w:rPr>
          <w:rFonts w:hint="eastAsia"/>
        </w:rPr>
        <w:br/>
      </w:r>
      <w:r>
        <w:rPr>
          <w:rFonts w:hint="eastAsia"/>
        </w:rPr>
        <w:t>　　　　三、表面贴装SMD电感器</w:t>
      </w:r>
      <w:r>
        <w:rPr>
          <w:rFonts w:hint="eastAsia"/>
        </w:rPr>
        <w:br/>
      </w:r>
      <w:r>
        <w:rPr>
          <w:rFonts w:hint="eastAsia"/>
        </w:rPr>
        <w:t>　　第三节 2010-2011年中国电感器产业发展存在的问题分析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2010-2011年中国电感器市场整体状况发展分析</w:t>
      </w:r>
      <w:r>
        <w:rPr>
          <w:rFonts w:hint="eastAsia"/>
        </w:rPr>
        <w:br/>
      </w:r>
      <w:r>
        <w:rPr>
          <w:rFonts w:hint="eastAsia"/>
        </w:rPr>
        <w:t>　　　　一、电感器市场需求结构分析</w:t>
      </w:r>
      <w:r>
        <w:rPr>
          <w:rFonts w:hint="eastAsia"/>
        </w:rPr>
        <w:br/>
      </w:r>
      <w:r>
        <w:rPr>
          <w:rFonts w:hint="eastAsia"/>
        </w:rPr>
        <w:t>　　　　二、电感器产品供需形势</w:t>
      </w:r>
      <w:r>
        <w:rPr>
          <w:rFonts w:hint="eastAsia"/>
        </w:rPr>
        <w:br/>
      </w:r>
      <w:r>
        <w:rPr>
          <w:rFonts w:hint="eastAsia"/>
        </w:rPr>
        <w:t>　　　　三、电感器招投标项目分析</w:t>
      </w:r>
      <w:r>
        <w:rPr>
          <w:rFonts w:hint="eastAsia"/>
        </w:rPr>
        <w:br/>
      </w:r>
      <w:r>
        <w:rPr>
          <w:rFonts w:hint="eastAsia"/>
        </w:rPr>
        <w:t>　　第二节 2010-2011年中国电感器市场发展存在的问题分析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一、内资企业规模小</w:t>
      </w:r>
      <w:r>
        <w:rPr>
          <w:rFonts w:hint="eastAsia"/>
        </w:rPr>
        <w:br/>
      </w:r>
      <w:r>
        <w:rPr>
          <w:rFonts w:hint="eastAsia"/>
        </w:rPr>
        <w:t>　　　　二、资金不足</w:t>
      </w:r>
      <w:r>
        <w:rPr>
          <w:rFonts w:hint="eastAsia"/>
        </w:rPr>
        <w:br/>
      </w:r>
      <w:r>
        <w:rPr>
          <w:rFonts w:hint="eastAsia"/>
        </w:rPr>
        <w:t>　　　　三、产品结构低级化</w:t>
      </w:r>
      <w:r>
        <w:rPr>
          <w:rFonts w:hint="eastAsia"/>
        </w:rPr>
        <w:br/>
      </w:r>
      <w:r>
        <w:rPr>
          <w:rFonts w:hint="eastAsia"/>
        </w:rPr>
        <w:t>　　　　四、出口结构不均衡</w:t>
      </w:r>
      <w:r>
        <w:rPr>
          <w:rFonts w:hint="eastAsia"/>
        </w:rPr>
        <w:br/>
      </w:r>
      <w:r>
        <w:rPr>
          <w:rFonts w:hint="eastAsia"/>
        </w:rPr>
        <w:t>　　第三节 2010-2011年中国电感器市场发展对策分析</w:t>
      </w:r>
      <w:r>
        <w:rPr>
          <w:rFonts w:hint="eastAsia"/>
        </w:rPr>
        <w:br/>
      </w:r>
      <w:r>
        <w:rPr>
          <w:rFonts w:hint="eastAsia"/>
        </w:rPr>
        <w:t>　　第一节 2006-2010年中国电感器进口数据分析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2007-2011年中国电感器制造行业主要数据监测分析（变压器、整流器）</w:t>
      </w:r>
      <w:r>
        <w:rPr>
          <w:rFonts w:hint="eastAsia"/>
        </w:rPr>
        <w:br/>
      </w:r>
      <w:r>
        <w:rPr>
          <w:rFonts w:hint="eastAsia"/>
        </w:rPr>
        <w:t>　　第一节 2007-2011年2月中国电感器制造行业规模分析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2011年2月中国电感器制造行业结构分析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2007-2011年2月中国电感器制造行业产值分析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2007-2011年2月中国电感器制造行业成本费用分析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2007-2011年2月中国电感器制造行业盈利能力分析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2010-2011年中国电感器行业市场营销战略分析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2010-2011年中国电感器营销概况分析</w:t>
      </w:r>
      <w:r>
        <w:rPr>
          <w:rFonts w:hint="eastAsia"/>
        </w:rPr>
        <w:br/>
      </w:r>
      <w:r>
        <w:rPr>
          <w:rFonts w:hint="eastAsia"/>
        </w:rPr>
        <w:t>　　　　一、电感器市场营销的重要性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二、中国电感器营销要与国际接轨</w:t>
      </w:r>
      <w:r>
        <w:rPr>
          <w:rFonts w:hint="eastAsia"/>
        </w:rPr>
        <w:br/>
      </w:r>
      <w:r>
        <w:rPr>
          <w:rFonts w:hint="eastAsia"/>
        </w:rPr>
        <w:t>　　　　三、电感器市场营销策略分析</w:t>
      </w:r>
      <w:r>
        <w:rPr>
          <w:rFonts w:hint="eastAsia"/>
        </w:rPr>
        <w:br/>
      </w:r>
      <w:r>
        <w:rPr>
          <w:rFonts w:hint="eastAsia"/>
        </w:rPr>
        <w:t>　　　　四、电感器营销返利分析</w:t>
      </w:r>
      <w:r>
        <w:rPr>
          <w:rFonts w:hint="eastAsia"/>
        </w:rPr>
        <w:br/>
      </w:r>
      <w:r>
        <w:rPr>
          <w:rFonts w:hint="eastAsia"/>
        </w:rPr>
        <w:t>　　第二节 2010-2011年中国电感器营销分析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一、数量及质量营销对电感器业的影响</w:t>
      </w:r>
      <w:r>
        <w:rPr>
          <w:rFonts w:hint="eastAsia"/>
        </w:rPr>
        <w:br/>
      </w:r>
      <w:r>
        <w:rPr>
          <w:rFonts w:hint="eastAsia"/>
        </w:rPr>
        <w:t>　　　　二、电感器市场的营销特点分析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三、电感器企业要实施可控制的数量营销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四、电感器企业需要用质量营销赢得市场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2010-2011年其他电感器产品营销分析</w:t>
      </w:r>
      <w:r>
        <w:rPr>
          <w:rFonts w:hint="eastAsia"/>
        </w:rPr>
        <w:br/>
      </w:r>
      <w:r>
        <w:rPr>
          <w:rFonts w:hint="eastAsia"/>
        </w:rPr>
        <w:t>　　　　一、电感器营销模式有待突破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二、解析电感器产品的营销困惑</w:t>
      </w:r>
      <w:r>
        <w:rPr>
          <w:rFonts w:hint="eastAsia"/>
        </w:rPr>
        <w:br/>
      </w:r>
      <w:r>
        <w:rPr>
          <w:rFonts w:hint="eastAsia"/>
        </w:rPr>
        <w:t>　　第四节 2011-2015年中国电感器行业前景趋势分析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2010-2011年中国电感器行业竞争现状分析</w:t>
      </w:r>
      <w:r>
        <w:rPr>
          <w:rFonts w:hint="eastAsia"/>
        </w:rPr>
        <w:br/>
      </w:r>
      <w:r>
        <w:rPr>
          <w:rFonts w:hint="eastAsia"/>
        </w:rPr>
        <w:t>　　　　一、电感器技术创新竞争力分析</w:t>
      </w:r>
      <w:r>
        <w:rPr>
          <w:rFonts w:hint="eastAsia"/>
        </w:rPr>
        <w:br/>
      </w:r>
      <w:r>
        <w:rPr>
          <w:rFonts w:hint="eastAsia"/>
        </w:rPr>
        <w:t>　　　　二、电感器行业市场竞争力评价</w:t>
      </w:r>
      <w:r>
        <w:rPr>
          <w:rFonts w:hint="eastAsia"/>
        </w:rPr>
        <w:br/>
      </w:r>
      <w:r>
        <w:rPr>
          <w:rFonts w:hint="eastAsia"/>
        </w:rPr>
        <w:t>　　　　三、电感器市场竞争改变行业格局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第二节 2010-2011年中国电感器行业集中度分析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二、中国电感器产业区域集中度分析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2010-2011年中国电感器制造重点企业关键性财务指标分析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山东达驰电气有限公司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田村电子（深圳）有限公司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常州润源电力建设有限公司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珠海市三灶镇思泰电子厂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嘉隆科技深圳有限公司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河源铁研电子科技有限公司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宁津县亨通消声器有限公司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文登世进电子有限公司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2010-2011年电力设备行业政策分析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2010-2011年中国电力产业对电力设备的影响分析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2010-2011年中国电力设备发展存在的问题及对策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2011-2015年中国电感器行业市场前景预测分析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2011-2015年中国电感器行业发展走势预测分析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一、电感器产品技术研发方向预测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二、电感器价格走势预测</w:t>
      </w:r>
      <w:r>
        <w:rPr>
          <w:rFonts w:hint="eastAsia"/>
        </w:rPr>
        <w:br/>
      </w:r>
      <w:r>
        <w:rPr>
          <w:rFonts w:hint="eastAsia"/>
        </w:rPr>
        <w:t>　　　　三、电感器产业走向预测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2011-2015年中国电感器行业市场前景预测分析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一、电感器市场需求预测</w:t>
      </w:r>
      <w:r>
        <w:rPr>
          <w:rFonts w:hint="eastAsia"/>
        </w:rPr>
        <w:br/>
      </w:r>
      <w:r>
        <w:rPr>
          <w:rFonts w:hint="eastAsia"/>
        </w:rPr>
        <w:t>　　　　二、电感器供给预测</w:t>
      </w:r>
      <w:r>
        <w:rPr>
          <w:rFonts w:hint="eastAsia"/>
        </w:rPr>
        <w:br/>
      </w:r>
      <w:r>
        <w:rPr>
          <w:rFonts w:hint="eastAsia"/>
        </w:rPr>
        <w:t>　　　　三、电感器进出口形势预测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2011-2015年中国电感器市场盈利能力预测分析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2011-2015年中国电感器投资战略研究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一、电感器行业投资潜力分析</w:t>
      </w:r>
      <w:r>
        <w:rPr>
          <w:rFonts w:hint="eastAsia"/>
        </w:rPr>
        <w:br/>
      </w:r>
      <w:r>
        <w:rPr>
          <w:rFonts w:hint="eastAsia"/>
        </w:rPr>
        <w:t>　　　　二、电感器行业吸引力分析</w:t>
      </w:r>
      <w:r>
        <w:rPr>
          <w:rFonts w:hint="eastAsia"/>
        </w:rPr>
        <w:br/>
      </w:r>
      <w:r>
        <w:rPr>
          <w:rFonts w:hint="eastAsia"/>
        </w:rPr>
        <w:t>　　　　三、电感器行业融资方式分析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2011-2015年中国电感器行业投资风险预警分析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2011年中国电感器制造行业不同类型企业数量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2011年中国电感器制造行业不同所有制企业数量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2011年中国电感器制造行业不同类型销售收入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2011年中国电感器制造行业不同所有制销售收入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2007-2011年2月中国电感器制造行业主要盈利能力指标分析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2006-2010年中国电感器进口数量分析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2006-2010年中国电感器进口金额分析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2006-2010年中国电感器出口数量分析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2006-2010年中国电感器出口金额分析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2006-2010年中国电感器出口国家及地区分析</w:t>
      </w:r>
      <w:r>
        <w:rPr>
          <w:rFonts w:hint="eastAsia"/>
        </w:rPr>
        <w:br/>
      </w:r>
      <w:r>
        <w:rPr>
          <w:rFonts w:hint="eastAsia"/>
        </w:rPr>
        <w:t>　　图表 泰开电气集团有限公司主要经济指标走势图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泰开电气集团有限公司负债指标走势图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泰开电气集团有限公司成长能力指标走势图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山东达驰电气有限公司负债情况图</w:t>
      </w:r>
      <w:r>
        <w:rPr>
          <w:rFonts w:hint="eastAsia"/>
        </w:rPr>
        <w:br/>
      </w:r>
      <w:r>
        <w:rPr>
          <w:rFonts w:hint="eastAsia"/>
        </w:rPr>
        <w:t>　　图表 山东达驰电气有限公司负债指标走势图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山东达驰电气有限公司成长能力指标走势图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田村电子（深圳）有限公司成长能力指标走势图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常州润源电力建设有限公司负债情况图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常州润源电力建设有限公司成长能力指标走势图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珠海市三灶镇思泰电子厂经营收入走势图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珠海市三灶镇思泰电子厂盈利指标走势图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珠海市三灶镇思泰电子厂负债情况图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珠海市三灶镇思泰电子厂负债指标走势图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珠海市三灶镇思泰电子厂成长能力指标走势图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嘉隆科技深圳有限公司负债指标走势图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嘉隆科技深圳有限公司成长能力指标走势图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河源铁研电子科技有限公司成长能力指标走势图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宁津县亨通消声器有限公司负债情况图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宁津县亨通消声器有限公司成长能力指标走势图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文登世进电子有限公司负债指标走势图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文登世进电子有限公司成长能力指标走势图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2011-2015年中国电感器市场需求预测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2011-2015年中国电感器供给预测</w:t>
      </w:r>
      <w:r>
        <w:rPr>
          <w:rFonts w:hint="eastAsia"/>
        </w:rPr>
        <w:br/>
      </w:r>
      <w:r>
        <w:rPr>
          <w:rFonts w:hint="eastAsia"/>
        </w:rPr>
        <w:t>　　图表 2011-2015年中国电感器进出口形势预测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348978fcd48cf" w:history="1">
        <w:r>
          <w:rPr>
            <w:rStyle w:val="Hyperlink"/>
          </w:rPr>
          <w:t>2011-2015年中国电感器市场运营态势与投资前景预测报告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348978fcd48cf" w:history="1">
        <w:r>
          <w:rPr>
            <w:rStyle w:val="Hyperlink"/>
          </w:rPr>
          <w:t>https://www.20087.com/2011-09/R_2011_2015dianganqishichangyunyingtai.html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热点：电感器图片、电感器图片、做电容的厂子辛苦吗、电感器符号、inductor、电感器的作用、inductance、电感器怎么测量好坏、电感器和电抗器一样吗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d968e2ab7454e" w:history="1">
      <w:r>
        <w:rPr>
          <w:rStyle w:val="Hyperlink"/>
        </w:rPr>
        <w:t>2011-2015年中国电感器市场运营态势与投资前景预测报告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ganqishichangyunyingtai.html" TargetMode="External" Id="Rf81348978fcd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ganqishichangyunyingtai.html" TargetMode="External" Id="R29cd968e2ab7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2011-09-19T00:25:00Z</dcterms:created>
  <dcterms:modified xsi:type="dcterms:W3CDTF">2011-09-19T01:25:00Z</dcterms:modified>
  <dc:subject>2011-2015年中国电感器市场运营态势与投资前景预测报告</dc:subject>
  <dc:title>2011-2015年中国电感器市场运营态势与投资前景预测报告</dc:title>
  <cp:keywords>2011-2015年中国电感器市场运营态势与投资前景预测报告</cp:keywords>
  <dc:description>2011-2015年中国电感器市场运营态势与投资前景预测报告</dc:description>
</cp:coreProperties>
</file>