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f9031f0544df" w:history="1">
              <w:r>
                <w:rPr>
                  <w:rStyle w:val="Hyperlink"/>
                </w:rPr>
                <w:t>2011-2015年中国男装牛仔夹克行业市场深度剖析及投资前景分析报告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f9031f0544df" w:history="1">
              <w:r>
                <w:rPr>
                  <w:rStyle w:val="Hyperlink"/>
                </w:rPr>
                <w:t>2011-2015年中国男装牛仔夹克行业市场深度剖析及投资前景分析报告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9f9031f0544df" w:history="1">
                <w:r>
                  <w:rPr>
                    <w:rStyle w:val="Hyperlink"/>
                  </w:rPr>
                  <w:t>https://www.20087.com/2011-09/R_2011_2015nanzhuangniuzijiakexingyesh.html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牛仔夹克是一种流行的休闲服饰，以其耐穿、时尚的特点深受消费者喜爱。近年来，随着消费者对个性化和可持续时尚的需求增加，男装牛仔夹克的设计和生产也在不断创新。目前，男装牛仔夹克的研发重点在于提高其舒适度和环保性。</w:t>
      </w:r>
      <w:r>
        <w:rPr>
          <w:rFonts w:hint="eastAsia"/>
        </w:rPr>
        <w:br/>
      </w:r>
      <w:r>
        <w:rPr>
          <w:rFonts w:hint="eastAsia"/>
        </w:rPr>
        <w:t>　　未来，男装牛仔夹克的发展将更加注重可持续性和个性化。一方面，随着可持续发展理念的普及，男装牛仔夹克将更多采用环保材料和生产工艺，减少对环境的影响；另一方面，随着设计美学的发展，男装牛仔夹克将提供更多个性化设计，如特殊图案、纹理等，以满足不同消费者的审美需求。此外，随着新材料技术的进步，男装牛仔夹克将采用更多高性能材料，提高其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9f9031f0544df" w:history="1">
        <w:r>
          <w:rPr>
            <w:rStyle w:val="Hyperlink"/>
          </w:rPr>
          <w:t>2011-2015年中国男装牛仔夹克行业市场深度剖析及投资前景分析报告</w:t>
        </w:r>
      </w:hyperlink>
      <w:r>
        <w:rPr>
          <w:rFonts w:hint="eastAsia"/>
        </w:rPr>
        <w:t>》基于国家统计局、男装牛仔夹克相关协会等渠道的资料数据，全方位剖析了男装牛仔夹克行业的现状与市场需求，详细探讨了男装牛仔夹克市场规模、产业链构成及价格动态，并针对男装牛仔夹克各细分市场进行了分析。同时，男装牛仔夹克报告还对市场前景、发展趋势进行了科学预测，评估了行业内品牌竞争格局、市场集中度以及男装牛仔夹克重点企业的表现。此外，男装牛仔夹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中国男装牛仔夹克行业竞争背景分析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四、政策变更对男装牛仔夹克行业影响分析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六、金融危机对男装牛仔夹克行业影响分析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六、社会背景对男装牛仔夹克行业影响分析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四、技术创新对男装牛仔夹克行业影响分析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中国男装牛仔夹克市场现状分析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一、2006-2010年中国男装牛仔夹克的供给分析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二、2006-2010年中国男装牛仔夹克的需求分析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三、2006-2010年中国男装牛仔夹克的供需平衡分析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一、2010-2015年中国男装牛仔夹克的供给预测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二、2010-2015年中国男装牛仔夹克的需求预测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男装牛仔夹克的进出口分析</w:t>
      </w:r>
      <w:r>
        <w:rPr>
          <w:rFonts w:hint="eastAsia"/>
        </w:rPr>
        <w:br/>
      </w:r>
      <w:r>
        <w:rPr>
          <w:rFonts w:hint="eastAsia"/>
        </w:rPr>
        <w:t>　　第一节 中国男装牛仔夹克的进出口格局分析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2006-2010年中国男装牛仔夹克的进出口数据统计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2010-2015年中国男装牛仔夹克的进口预测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2010-2015年中国男装牛仔夹克的出口预测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2006-2010年中国男装牛仔夹克行业重点数据解析</w:t>
      </w:r>
      <w:r>
        <w:rPr>
          <w:rFonts w:hint="eastAsia"/>
        </w:rPr>
        <w:br/>
      </w:r>
      <w:r>
        <w:rPr>
          <w:rFonts w:hint="eastAsia"/>
        </w:rPr>
        <w:t>　　第一节 男装牛仔夹克行业规模情况分析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男装牛仔夹克行业综合能力分析及预测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男装牛仔夹克的区域格局分析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男装牛仔夹克行业市场竞争分析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中国男装牛仔夹克行业国际竞争力比较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男装牛仔夹克重点企业分析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十二五期间男装牛仔夹克的投资分析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十二五期间男装牛仔夹克的投资环境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十二五期间男装牛仔夹克的投资机遇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十二五期间男装牛仔夹克的投资风险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十二五期间男装牛仔夹克的投资前景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男装牛仔夹克企业应对“十二五”规划研究及转型策略分析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男装牛仔夹克企业应对“十二五”经济全球化策略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男装牛仔夹克企业应对“十二五”自身调整策略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男装牛仔夹克企业应对“十二五”技术发展与国际技术规则制定策略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男装牛仔夹克企业应对“十二五”经济结构转型策略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男装牛仔夹克行业前景分析及对策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f9031f0544df" w:history="1">
        <w:r>
          <w:rPr>
            <w:rStyle w:val="Hyperlink"/>
          </w:rPr>
          <w:t>2011-2015年中国男装牛仔夹克行业市场深度剖析及投资前景分析报告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9f9031f0544df" w:history="1">
        <w:r>
          <w:rPr>
            <w:rStyle w:val="Hyperlink"/>
          </w:rPr>
          <w:t>https://www.20087.com/2011-09/R_2011_2015nanzhuangniuzijiakexingyesh.html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4c8fea8f44086" w:history="1">
      <w:r>
        <w:rPr>
          <w:rStyle w:val="Hyperlink"/>
        </w:rPr>
        <w:t>2011-2015年中国男装牛仔夹克行业市场深度剖析及投资前景分析报告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anzhuangniuzijiakexingyesh.html" TargetMode="External" Id="R6819f9031f05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anzhuangniuzijiakexingyesh.html" TargetMode="External" Id="R4314c8fea8f4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2011-09-11T03:58:00Z</dcterms:created>
  <dcterms:modified xsi:type="dcterms:W3CDTF">2011-09-11T04:58:00Z</dcterms:modified>
  <dc:subject>2011-2015年中国男装牛仔夹克行业市场深度剖析及投资前景分析报告</dc:subject>
  <dc:title>2011-2015年中国男装牛仔夹克行业市场深度剖析及投资前景分析报告</dc:title>
  <cp:keywords>2011-2015年中国男装牛仔夹克行业市场深度剖析及投资前景分析报告</cp:keywords>
  <dc:description>2011-2015年中国男装牛仔夹克行业市场深度剖析及投资前景分析报告</dc:description>
</cp:coreProperties>
</file>