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ee889957d4817" w:history="1">
              <w:r>
                <w:rPr>
                  <w:rStyle w:val="Hyperlink"/>
                </w:rPr>
                <w:t>2011-2015年中国维纶纤维市场研究与投资前景预测报告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ee889957d4817" w:history="1">
              <w:r>
                <w:rPr>
                  <w:rStyle w:val="Hyperlink"/>
                </w:rPr>
                <w:t>2011-2015年中国维纶纤维市场研究与投资前景预测报告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dee889957d4817" w:history="1">
                <w:r>
                  <w:rPr>
                    <w:rStyle w:val="Hyperlink"/>
                  </w:rPr>
                  <w:t>https://www.20087.com/2011-09/R_2011_2015weilunxianweishichangyanjiu.html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2011年中国合成纤维发展现状分析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2011年中国合成纤维行业发展概况分析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二、全国锦纶长丝市场运行状况</w:t>
      </w:r>
      <w:r>
        <w:rPr>
          <w:rFonts w:hint="eastAsia"/>
        </w:rPr>
        <w:br/>
      </w:r>
      <w:r>
        <w:rPr>
          <w:rFonts w:hint="eastAsia"/>
        </w:rPr>
        <w:t>　　　　三、我国主要合纤产品产销状况</w:t>
      </w:r>
      <w:r>
        <w:rPr>
          <w:rFonts w:hint="eastAsia"/>
        </w:rPr>
        <w:br/>
      </w:r>
      <w:r>
        <w:rPr>
          <w:rFonts w:hint="eastAsia"/>
        </w:rPr>
        <w:t>　　　　四、中国合成纤维行业进口简况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五、中国合成纤维市场挑战与机遇并存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第二节 2011年中国合成纤维发展存在的问题分析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第三节 2011年中国合成纤维的发展对策分析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2011年中国维纶纤维行业发展政治环境分析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一、国家发布相关行业标准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第二节 2011年中国维纶纤维行业发展经济环境分析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2011年中国维纶纤维行业发展社会环境分析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二、维纶纤维行业发展优势分析</w:t>
      </w:r>
      <w:r>
        <w:rPr>
          <w:rFonts w:hint="eastAsia"/>
        </w:rPr>
        <w:br/>
      </w:r>
      <w:r>
        <w:rPr>
          <w:rFonts w:hint="eastAsia"/>
        </w:rPr>
        <w:t>　　　　三、维纶纤维原料分析</w:t>
      </w:r>
      <w:r>
        <w:rPr>
          <w:rFonts w:hint="eastAsia"/>
        </w:rPr>
        <w:br/>
      </w:r>
      <w:r>
        <w:rPr>
          <w:rFonts w:hint="eastAsia"/>
        </w:rPr>
        <w:t>　　第二节 2011年中国维纶纤维市场发展状况分析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二、中国维纶纤维企业市场动态分析</w:t>
      </w:r>
      <w:r>
        <w:rPr>
          <w:rFonts w:hint="eastAsia"/>
        </w:rPr>
        <w:br/>
      </w:r>
      <w:r>
        <w:rPr>
          <w:rFonts w:hint="eastAsia"/>
        </w:rPr>
        <w:t>　　　　三、国内维纶纤维市场需求分析</w:t>
      </w:r>
      <w:r>
        <w:rPr>
          <w:rFonts w:hint="eastAsia"/>
        </w:rPr>
        <w:br/>
      </w:r>
      <w:r>
        <w:rPr>
          <w:rFonts w:hint="eastAsia"/>
        </w:rPr>
        <w:t>　　第三节 2011年中国维纶纤维行业存在的问题及策略分析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2007-2011年中国维纶纤维制造行业数据监测分析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2007-2011年中国维纶纤维制造行业规模分析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2011年二季度中国维纶纤维制造行业结构分析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2007-2011年中国维纶纤维制造行业产值分析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2007-2011年中国维纶纤维制造行业成本费用分析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2007-2011年中国维纶纤维制造行业盈利能力分析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2007-2011年中国维纶纤维产量统计分析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2007-2010年全国维纶纤维产量分析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2011年6月全国及主要省份维纶纤维产量分析</w:t>
      </w:r>
      <w:r>
        <w:rPr>
          <w:rFonts w:hint="eastAsia"/>
        </w:rPr>
        <w:br/>
      </w:r>
      <w:r>
        <w:rPr>
          <w:rFonts w:hint="eastAsia"/>
        </w:rPr>
        <w:t>　　第三节 2011年6月维纶纤维产量集中度分析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2011年维纶纤维行业竞争状况分析</w:t>
      </w:r>
      <w:r>
        <w:rPr>
          <w:rFonts w:hint="eastAsia"/>
        </w:rPr>
        <w:br/>
      </w:r>
      <w:r>
        <w:rPr>
          <w:rFonts w:hint="eastAsia"/>
        </w:rPr>
        <w:t>　　第一节 2011年中国维纶纤维行业集中度分析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2011年中国维纶纤维行业竞争形势分析</w:t>
      </w:r>
      <w:r>
        <w:rPr>
          <w:rFonts w:hint="eastAsia"/>
        </w:rPr>
        <w:br/>
      </w:r>
      <w:r>
        <w:rPr>
          <w:rFonts w:hint="eastAsia"/>
        </w:rPr>
        <w:t>　　　　一、维纶纤维技术竞争分析</w:t>
      </w:r>
      <w:r>
        <w:rPr>
          <w:rFonts w:hint="eastAsia"/>
        </w:rPr>
        <w:br/>
      </w:r>
      <w:r>
        <w:rPr>
          <w:rFonts w:hint="eastAsia"/>
        </w:rPr>
        <w:t>　　　　二、维纶纤维价格竞争分析</w:t>
      </w:r>
      <w:r>
        <w:rPr>
          <w:rFonts w:hint="eastAsia"/>
        </w:rPr>
        <w:br/>
      </w:r>
      <w:r>
        <w:rPr>
          <w:rFonts w:hint="eastAsia"/>
        </w:rPr>
        <w:t>　　　　三、维纶纤维生产成本竞争分析</w:t>
      </w:r>
      <w:r>
        <w:rPr>
          <w:rFonts w:hint="eastAsia"/>
        </w:rPr>
        <w:br/>
      </w:r>
      <w:r>
        <w:rPr>
          <w:rFonts w:hint="eastAsia"/>
        </w:rPr>
        <w:t>　　第三节 2011年中国维纶纤维行业竞争策略分析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2011年中国维纶纤维行业主要企业竞争力分析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2011年中国纺织业的发展概况分析</w:t>
      </w:r>
      <w:r>
        <w:rPr>
          <w:rFonts w:hint="eastAsia"/>
        </w:rPr>
        <w:br/>
      </w:r>
      <w:r>
        <w:rPr>
          <w:rFonts w:hint="eastAsia"/>
        </w:rPr>
        <w:t>　　第一节 中⋅智⋅林⋅－2011年中国纺织行业的发展概况</w:t>
      </w:r>
      <w:r>
        <w:rPr>
          <w:rFonts w:hint="eastAsia"/>
        </w:rPr>
        <w:br/>
      </w:r>
      <w:r>
        <w:rPr>
          <w:rFonts w:hint="eastAsia"/>
        </w:rPr>
        <w:t>　　　　一、世界纺织用合成纤维需求量概况</w:t>
      </w:r>
      <w:r>
        <w:rPr>
          <w:rFonts w:hint="eastAsia"/>
        </w:rPr>
        <w:br/>
      </w:r>
      <w:r>
        <w:rPr>
          <w:rFonts w:hint="eastAsia"/>
        </w:rPr>
        <w:t>　　　　二、中国纺织行业发展浅析</w:t>
      </w:r>
      <w:r>
        <w:rPr>
          <w:rFonts w:hint="eastAsia"/>
        </w:rPr>
        <w:br/>
      </w:r>
      <w:r>
        <w:rPr>
          <w:rFonts w:hint="eastAsia"/>
        </w:rPr>
        <w:t>　　　　三、加工贸易新政推进纺织业加快升级</w:t>
      </w:r>
      <w:r>
        <w:rPr>
          <w:rFonts w:hint="eastAsia"/>
        </w:rPr>
        <w:br/>
      </w:r>
      <w:r>
        <w:rPr>
          <w:rFonts w:hint="eastAsia"/>
        </w:rPr>
        <w:t>　　　　四、内需对中国纺织业拉动作用进一步加强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2011-2015年中国维纶纤维行业发展趋势预测分析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2011-2015年中国维纶纤维制造行业投资前景分析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ee889957d4817" w:history="1">
        <w:r>
          <w:rPr>
            <w:rStyle w:val="Hyperlink"/>
          </w:rPr>
          <w:t>2011-2015年中国维纶纤维市场研究与投资前景预测报告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dee889957d4817" w:history="1">
        <w:r>
          <w:rPr>
            <w:rStyle w:val="Hyperlink"/>
          </w:rPr>
          <w:t>https://www.20087.com/2011-09/R_2011_2015weilunxianweishichangyanjiu.html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bce7756d04611" w:history="1">
      <w:r>
        <w:rPr>
          <w:rStyle w:val="Hyperlink"/>
        </w:rPr>
        <w:t>2011-2015年中国维纶纤维市场研究与投资前景预测报告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weilunxianweishichangyanjiu.html" TargetMode="External" Id="R96dee889957d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weilunxianweishichangyanjiu.html" TargetMode="External" Id="Reb9bce7756d0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2011-09-22T02:28:00Z</dcterms:created>
  <dcterms:modified xsi:type="dcterms:W3CDTF">2011-09-22T03:28:00Z</dcterms:modified>
  <dc:subject>2011-2015年中国维纶纤维市场研究与投资前景预测报告</dc:subject>
  <dc:title>2011-2015年中国维纶纤维市场研究与投资前景预测报告</dc:title>
  <cp:keywords>2011-2015年中国维纶纤维市场研究与投资前景预测报告</cp:keywords>
  <dc:description>2011-2015年中国维纶纤维市场研究与投资前景预测报告</dc:description>
</cp:coreProperties>
</file>