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3c2c6a6f7463e" w:history="1">
              <w:r>
                <w:rPr>
                  <w:rStyle w:val="Hyperlink"/>
                </w:rPr>
                <w:t>2011-2015年中国羟丙基甲基纤维素市场动态与消费需求预测分析报告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3c2c6a6f7463e" w:history="1">
              <w:r>
                <w:rPr>
                  <w:rStyle w:val="Hyperlink"/>
                </w:rPr>
                <w:t>2011-2015年中国羟丙基甲基纤维素市场动态与消费需求预测分析报告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3c2c6a6f7463e" w:history="1">
                <w:r>
                  <w:rPr>
                    <w:rStyle w:val="Hyperlink"/>
                  </w:rPr>
                  <w:t>https://www.20087.com/2011-09/R_2011_2015zuobingjijiajixianweisushic.html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2011年中国羟丙基甲基纤维素行业发展概述</w:t>
      </w:r>
      <w:r>
        <w:rPr>
          <w:rFonts w:hint="eastAsia"/>
        </w:rPr>
        <w:br/>
      </w:r>
      <w:r>
        <w:rPr>
          <w:rFonts w:hint="eastAsia"/>
        </w:rPr>
        <w:t>　　第一节 羟丙基甲基纤维素行业发展情况</w:t>
      </w:r>
      <w:r>
        <w:rPr>
          <w:rFonts w:hint="eastAsia"/>
        </w:rPr>
        <w:br/>
      </w:r>
      <w:r>
        <w:rPr>
          <w:rFonts w:hint="eastAsia"/>
        </w:rPr>
        <w:t>　　　　一、羟丙基甲基纤维素物理性质分析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二、羟丙基甲基纤维素应用领域分析</w:t>
      </w:r>
      <w:r>
        <w:rPr>
          <w:rFonts w:hint="eastAsia"/>
        </w:rPr>
        <w:br/>
      </w:r>
      <w:r>
        <w:rPr>
          <w:rFonts w:hint="eastAsia"/>
        </w:rPr>
        <w:t>　　第二节 2011年中国羟丙基甲基纤维素关联产业发展分析</w:t>
      </w:r>
      <w:r>
        <w:rPr>
          <w:rFonts w:hint="eastAsia"/>
        </w:rPr>
        <w:br/>
      </w:r>
      <w:r>
        <w:rPr>
          <w:rFonts w:hint="eastAsia"/>
        </w:rPr>
        <w:t>　　　　一、2011年建材产业发展分析</w:t>
      </w:r>
      <w:r>
        <w:rPr>
          <w:rFonts w:hint="eastAsia"/>
        </w:rPr>
        <w:br/>
      </w:r>
      <w:r>
        <w:rPr>
          <w:rFonts w:hint="eastAsia"/>
        </w:rPr>
        <w:t>　　　　二、2011年印刷产业发展分析</w:t>
      </w:r>
      <w:r>
        <w:rPr>
          <w:rFonts w:hint="eastAsia"/>
        </w:rPr>
        <w:br/>
      </w:r>
      <w:r>
        <w:rPr>
          <w:rFonts w:hint="eastAsia"/>
        </w:rPr>
        <w:t>　　　　三、2011年涂料产业发展分析</w:t>
      </w:r>
      <w:r>
        <w:rPr>
          <w:rFonts w:hint="eastAsia"/>
        </w:rPr>
        <w:br/>
      </w:r>
      <w:r>
        <w:rPr>
          <w:rFonts w:hint="eastAsia"/>
        </w:rPr>
        <w:t>　　　　四、2011年聚氯乙烯产业发展分析</w:t>
      </w:r>
      <w:r>
        <w:rPr>
          <w:rFonts w:hint="eastAsia"/>
        </w:rPr>
        <w:br/>
      </w:r>
      <w:r>
        <w:rPr>
          <w:rFonts w:hint="eastAsia"/>
        </w:rPr>
        <w:t>　　　　五、2011年陶瓷产业发展分析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2011年国际羟丙基甲基纤维素行业发展分析</w:t>
      </w:r>
      <w:r>
        <w:rPr>
          <w:rFonts w:hint="eastAsia"/>
        </w:rPr>
        <w:br/>
      </w:r>
      <w:r>
        <w:rPr>
          <w:rFonts w:hint="eastAsia"/>
        </w:rPr>
        <w:t>　　第一节 2011年全球羟丙基甲基纤维素行业概述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三、重点需求客户与前景展望</w:t>
      </w:r>
      <w:r>
        <w:rPr>
          <w:rFonts w:hint="eastAsia"/>
        </w:rPr>
        <w:br/>
      </w:r>
      <w:r>
        <w:rPr>
          <w:rFonts w:hint="eastAsia"/>
        </w:rPr>
        <w:t>　　第二节 2011年全球羟丙基甲基纤维素行业主要市场分析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2011年中国羟丙基甲基纤维素应用领域及行业供需分析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2011年中国羟丙基甲基纤维素需求分析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一、羟丙基甲基纤维素行业需求市场</w:t>
      </w:r>
      <w:r>
        <w:rPr>
          <w:rFonts w:hint="eastAsia"/>
        </w:rPr>
        <w:br/>
      </w:r>
      <w:r>
        <w:rPr>
          <w:rFonts w:hint="eastAsia"/>
        </w:rPr>
        <w:t>　　　　二、羟丙基甲基纤维素行业客户结构</w:t>
      </w:r>
      <w:r>
        <w:rPr>
          <w:rFonts w:hint="eastAsia"/>
        </w:rPr>
        <w:br/>
      </w:r>
      <w:r>
        <w:rPr>
          <w:rFonts w:hint="eastAsia"/>
        </w:rPr>
        <w:t>　　　　三、羟丙基甲基纤维素行业需求的地区差异</w:t>
      </w:r>
      <w:r>
        <w:rPr>
          <w:rFonts w:hint="eastAsia"/>
        </w:rPr>
        <w:br/>
      </w:r>
      <w:r>
        <w:rPr>
          <w:rFonts w:hint="eastAsia"/>
        </w:rPr>
        <w:t>　　　　四、羟丙基甲基纤维素行业的需求预测</w:t>
      </w:r>
      <w:r>
        <w:rPr>
          <w:rFonts w:hint="eastAsia"/>
        </w:rPr>
        <w:br/>
      </w:r>
      <w:r>
        <w:rPr>
          <w:rFonts w:hint="eastAsia"/>
        </w:rPr>
        <w:t>　　第二节 2011年中国羟丙基甲基纤维素供给分析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2011年中国羟丙基甲基纤维素产业链的分析</w:t>
      </w:r>
      <w:r>
        <w:rPr>
          <w:rFonts w:hint="eastAsia"/>
        </w:rPr>
        <w:br/>
      </w:r>
      <w:r>
        <w:rPr>
          <w:rFonts w:hint="eastAsia"/>
        </w:rPr>
        <w:t>　　第一节 羟丙基甲基纤维素上游棉短绒行业分析</w:t>
      </w:r>
      <w:r>
        <w:rPr>
          <w:rFonts w:hint="eastAsia"/>
        </w:rPr>
        <w:br/>
      </w:r>
      <w:r>
        <w:rPr>
          <w:rFonts w:hint="eastAsia"/>
        </w:rPr>
        <w:t>　　　　一、棉短绒概述</w:t>
      </w:r>
      <w:r>
        <w:rPr>
          <w:rFonts w:hint="eastAsia"/>
        </w:rPr>
        <w:br/>
      </w:r>
      <w:r>
        <w:rPr>
          <w:rFonts w:hint="eastAsia"/>
        </w:rPr>
        <w:t>　　　　二、棉短绒行业影响因素分析</w:t>
      </w:r>
      <w:r>
        <w:rPr>
          <w:rFonts w:hint="eastAsia"/>
        </w:rPr>
        <w:br/>
      </w:r>
      <w:r>
        <w:rPr>
          <w:rFonts w:hint="eastAsia"/>
        </w:rPr>
        <w:t>　　　　三、棉短绒价格走势分析</w:t>
      </w:r>
      <w:r>
        <w:rPr>
          <w:rFonts w:hint="eastAsia"/>
        </w:rPr>
        <w:br/>
      </w:r>
      <w:r>
        <w:rPr>
          <w:rFonts w:hint="eastAsia"/>
        </w:rPr>
        <w:t>　　第二节 羟丙基甲基纤维素下游建材行业分析</w:t>
      </w:r>
      <w:r>
        <w:rPr>
          <w:rFonts w:hint="eastAsia"/>
        </w:rPr>
        <w:br/>
      </w:r>
      <w:r>
        <w:rPr>
          <w:rFonts w:hint="eastAsia"/>
        </w:rPr>
        <w:t>　　　　一、我国水泥需求量分析</w:t>
      </w:r>
      <w:r>
        <w:rPr>
          <w:rFonts w:hint="eastAsia"/>
        </w:rPr>
        <w:br/>
      </w:r>
      <w:r>
        <w:rPr>
          <w:rFonts w:hint="eastAsia"/>
        </w:rPr>
        <w:t>　　　　二、我国水泥价格走势分析</w:t>
      </w:r>
      <w:r>
        <w:rPr>
          <w:rFonts w:hint="eastAsia"/>
        </w:rPr>
        <w:br/>
      </w:r>
      <w:r>
        <w:rPr>
          <w:rFonts w:hint="eastAsia"/>
        </w:rPr>
        <w:t>　　　　三、2006-2011年我国水泥产量分析</w:t>
      </w:r>
      <w:r>
        <w:rPr>
          <w:rFonts w:hint="eastAsia"/>
        </w:rPr>
        <w:br/>
      </w:r>
      <w:r>
        <w:rPr>
          <w:rFonts w:hint="eastAsia"/>
        </w:rPr>
        <w:t>　　第三节 羟丙基甲基纤维素下游涂料行业分析</w:t>
      </w:r>
      <w:r>
        <w:rPr>
          <w:rFonts w:hint="eastAsia"/>
        </w:rPr>
        <w:br/>
      </w:r>
      <w:r>
        <w:rPr>
          <w:rFonts w:hint="eastAsia"/>
        </w:rPr>
        <w:t>　　　　一、我国涂料需求量分析</w:t>
      </w:r>
      <w:r>
        <w:rPr>
          <w:rFonts w:hint="eastAsia"/>
        </w:rPr>
        <w:br/>
      </w:r>
      <w:r>
        <w:rPr>
          <w:rFonts w:hint="eastAsia"/>
        </w:rPr>
        <w:t>　　　　二、我国涂料价格走势分析</w:t>
      </w:r>
      <w:r>
        <w:rPr>
          <w:rFonts w:hint="eastAsia"/>
        </w:rPr>
        <w:br/>
      </w:r>
      <w:r>
        <w:rPr>
          <w:rFonts w:hint="eastAsia"/>
        </w:rPr>
        <w:t>　　　　三、墙面漆发展趋势分析</w:t>
      </w:r>
      <w:r>
        <w:rPr>
          <w:rFonts w:hint="eastAsia"/>
        </w:rPr>
        <w:br/>
      </w:r>
      <w:r>
        <w:rPr>
          <w:rFonts w:hint="eastAsia"/>
        </w:rPr>
        <w:t>　　　　四、2006-2011年我国涂料产量分析</w:t>
      </w:r>
      <w:r>
        <w:rPr>
          <w:rFonts w:hint="eastAsia"/>
        </w:rPr>
        <w:br/>
      </w:r>
      <w:r>
        <w:rPr>
          <w:rFonts w:hint="eastAsia"/>
        </w:rPr>
        <w:t>　　第四节 羟丙基甲基纤维素下游聚氯乙烯行业分析</w:t>
      </w:r>
      <w:r>
        <w:rPr>
          <w:rFonts w:hint="eastAsia"/>
        </w:rPr>
        <w:br/>
      </w:r>
      <w:r>
        <w:rPr>
          <w:rFonts w:hint="eastAsia"/>
        </w:rPr>
        <w:t>　　　　一、我国聚氯乙烯需求量分析</w:t>
      </w:r>
      <w:r>
        <w:rPr>
          <w:rFonts w:hint="eastAsia"/>
        </w:rPr>
        <w:br/>
      </w:r>
      <w:r>
        <w:rPr>
          <w:rFonts w:hint="eastAsia"/>
        </w:rPr>
        <w:t>　　　　二、我国聚氯乙烯价格走势分析</w:t>
      </w:r>
      <w:r>
        <w:rPr>
          <w:rFonts w:hint="eastAsia"/>
        </w:rPr>
        <w:br/>
      </w:r>
      <w:r>
        <w:rPr>
          <w:rFonts w:hint="eastAsia"/>
        </w:rPr>
        <w:t>　　　　三、2006-2011年我国聚氯乙烯树脂产量分析</w:t>
      </w:r>
      <w:r>
        <w:rPr>
          <w:rFonts w:hint="eastAsia"/>
        </w:rPr>
        <w:br/>
      </w:r>
      <w:r>
        <w:rPr>
          <w:rFonts w:hint="eastAsia"/>
        </w:rPr>
        <w:t>　　第五节 羟丙基甲基纤维素下游油墨行业分析</w:t>
      </w:r>
      <w:r>
        <w:rPr>
          <w:rFonts w:hint="eastAsia"/>
        </w:rPr>
        <w:br/>
      </w:r>
      <w:r>
        <w:rPr>
          <w:rFonts w:hint="eastAsia"/>
        </w:rPr>
        <w:t>　　　　一、油墨工业现状</w:t>
      </w:r>
      <w:r>
        <w:rPr>
          <w:rFonts w:hint="eastAsia"/>
        </w:rPr>
        <w:br/>
      </w:r>
      <w:r>
        <w:rPr>
          <w:rFonts w:hint="eastAsia"/>
        </w:rPr>
        <w:t>　　　　二、中国油墨产业布局分析</w:t>
      </w:r>
      <w:r>
        <w:rPr>
          <w:rFonts w:hint="eastAsia"/>
        </w:rPr>
        <w:br/>
      </w:r>
      <w:r>
        <w:rPr>
          <w:rFonts w:hint="eastAsia"/>
        </w:rPr>
        <w:t>　　　　三、国内油墨产业发展趋势分析</w:t>
      </w:r>
      <w:r>
        <w:rPr>
          <w:rFonts w:hint="eastAsia"/>
        </w:rPr>
        <w:br/>
      </w:r>
      <w:r>
        <w:rPr>
          <w:rFonts w:hint="eastAsia"/>
        </w:rPr>
        <w:t>　　　　四、2006-2011年我国油墨产量分析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一、长三角区域建材市场机遇分析</w:t>
      </w:r>
      <w:r>
        <w:rPr>
          <w:rFonts w:hint="eastAsia"/>
        </w:rPr>
        <w:br/>
      </w:r>
      <w:r>
        <w:rPr>
          <w:rFonts w:hint="eastAsia"/>
        </w:rPr>
        <w:t>　　　　二、长三角区域涂料市场机遇分析</w:t>
      </w:r>
      <w:r>
        <w:rPr>
          <w:rFonts w:hint="eastAsia"/>
        </w:rPr>
        <w:br/>
      </w:r>
      <w:r>
        <w:rPr>
          <w:rFonts w:hint="eastAsia"/>
        </w:rPr>
        <w:t>　　　　三、长三角区域印刷市场机遇分析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一、珠三角区域建材市场发展分析</w:t>
      </w:r>
      <w:r>
        <w:rPr>
          <w:rFonts w:hint="eastAsia"/>
        </w:rPr>
        <w:br/>
      </w:r>
      <w:r>
        <w:rPr>
          <w:rFonts w:hint="eastAsia"/>
        </w:rPr>
        <w:t>　　　　二、珠三角区域涂料市场发展分析</w:t>
      </w:r>
      <w:r>
        <w:rPr>
          <w:rFonts w:hint="eastAsia"/>
        </w:rPr>
        <w:br/>
      </w:r>
      <w:r>
        <w:rPr>
          <w:rFonts w:hint="eastAsia"/>
        </w:rPr>
        <w:t>　　　　三、珠三角区域市场机遇分析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一、环渤海区域建材市场发展分析</w:t>
      </w:r>
      <w:r>
        <w:rPr>
          <w:rFonts w:hint="eastAsia"/>
        </w:rPr>
        <w:br/>
      </w:r>
      <w:r>
        <w:rPr>
          <w:rFonts w:hint="eastAsia"/>
        </w:rPr>
        <w:t>　　　　二、环渤海区域建材市场机遇分析</w:t>
      </w:r>
      <w:r>
        <w:rPr>
          <w:rFonts w:hint="eastAsia"/>
        </w:rPr>
        <w:br/>
      </w:r>
      <w:r>
        <w:rPr>
          <w:rFonts w:hint="eastAsia"/>
        </w:rPr>
        <w:t>　　　　三、环渤海区域陶瓷市场发展分析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2007-2011年中国羟丙基甲基纤维素行业数据监测分析2614</w:t>
      </w:r>
      <w:r>
        <w:rPr>
          <w:rFonts w:hint="eastAsia"/>
        </w:rPr>
        <w:br/>
      </w:r>
      <w:r>
        <w:rPr>
          <w:rFonts w:hint="eastAsia"/>
        </w:rPr>
        <w:t>　　第一节 2007-2011年中国羟丙基甲基纤维素行业规模分析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2011年二季度中国羟丙基甲基纤维素行业结构分析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2007-2011年中国羟丙基甲基纤维素行业产值分析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2007-2011年中国羟丙基甲基纤维素行业成本费用分析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2007-2011年中国羟丙基甲基纤维素行业盈利能力分析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2011年中国羟丙基甲基纤维素市场竞争格局分析</w:t>
      </w:r>
      <w:r>
        <w:rPr>
          <w:rFonts w:hint="eastAsia"/>
        </w:rPr>
        <w:br/>
      </w:r>
      <w:r>
        <w:rPr>
          <w:rFonts w:hint="eastAsia"/>
        </w:rPr>
        <w:t>　　第一节 中智-林-　2011年中国羟丙基甲基纤维素行业竞争结构分析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三、原料供应分析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中国羟丙基甲基纤维素行业竞争对手分析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2011年影响羟丙基甲基纤维素企业生产与经营的关键趋势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2011-2015年中国羟丙基甲基纤维素市场需求预测分析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2011-2015年羟丙基甲基纤维素行业投资方向预测与经营策略分析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3c2c6a6f7463e" w:history="1">
        <w:r>
          <w:rPr>
            <w:rStyle w:val="Hyperlink"/>
          </w:rPr>
          <w:t>2011-2015年中国羟丙基甲基纤维素市场动态与消费需求预测分析报告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3c2c6a6f7463e" w:history="1">
        <w:r>
          <w:rPr>
            <w:rStyle w:val="Hyperlink"/>
          </w:rPr>
          <w:t>https://www.20087.com/2011-09/R_2011_2015zuobingjijiajixianweisushic.html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甲纤维素对人体有害吗、羟丙基甲基纤维素醚、羟基纤维素被国家禁止了吗、羟丙基甲基纤维素对人体有害吗、羟丙甲纤维素为何禁用、羟丙基甲基纤维素是什么、羟丙甲纤维素作用功效、羟丙基甲基纤维素与水泥的比例、羟丙甲纤维素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aada4f4834d81" w:history="1">
      <w:r>
        <w:rPr>
          <w:rStyle w:val="Hyperlink"/>
        </w:rPr>
        <w:t>2011-2015年中国羟丙基甲基纤维素市场动态与消费需求预测分析报告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uobingjijiajixianweisushic.html" TargetMode="External" Id="R90d3c2c6a6f7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uobingjijiajixianweisushic.html" TargetMode="External" Id="Rb19aada4f483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2011-09-21T00:10:00Z</dcterms:created>
  <dcterms:modified xsi:type="dcterms:W3CDTF">2011-09-21T01:10:00Z</dcterms:modified>
  <dc:subject>2011-2015年中国羟丙基甲基纤维素市场动态与消费需求预测分析报告</dc:subject>
  <dc:title>2011-2015年中国羟丙基甲基纤维素市场动态与消费需求预测分析报告</dc:title>
  <cp:keywords>2011-2015年中国羟丙基甲基纤维素市场动态与消费需求预测分析报告</cp:keywords>
  <dc:description>2011-2015年中国羟丙基甲基纤维素市场动态与消费需求预测分析报告</dc:description>
</cp:coreProperties>
</file>