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ad2c6df054e7e" w:history="1">
              <w:r>
                <w:rPr>
                  <w:rStyle w:val="Hyperlink"/>
                </w:rPr>
                <w:t>2011-2015年中国肝病中成药行业市场走势与投资价值深度研究分析报告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ad2c6df054e7e" w:history="1">
              <w:r>
                <w:rPr>
                  <w:rStyle w:val="Hyperlink"/>
                </w:rPr>
                <w:t>2011-2015年中国肝病中成药行业市场走势与投资价值深度研究分析报告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ad2c6df054e7e" w:history="1">
                <w:r>
                  <w:rPr>
                    <w:rStyle w:val="Hyperlink"/>
                  </w:rPr>
                  <w:t>https://www.20087.com/2011-09/R_2011_2015ganbingzhongchengyaoxingyes.html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肝病中成药产业相关概述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一、中成药剂型分类</w:t>
      </w:r>
      <w:r>
        <w:rPr>
          <w:rFonts w:hint="eastAsia"/>
        </w:rPr>
        <w:br/>
      </w:r>
      <w:r>
        <w:rPr>
          <w:rFonts w:hint="eastAsia"/>
        </w:rPr>
        <w:t>　　　　二、现代中成药在疾病防治中的应用</w:t>
      </w:r>
      <w:r>
        <w:rPr>
          <w:rFonts w:hint="eastAsia"/>
        </w:rPr>
        <w:br/>
      </w:r>
      <w:r>
        <w:rPr>
          <w:rFonts w:hint="eastAsia"/>
        </w:rPr>
        <w:t>　　　　三、中成药严格限用濒危野生药材</w:t>
      </w:r>
      <w:r>
        <w:rPr>
          <w:rFonts w:hint="eastAsia"/>
        </w:rPr>
        <w:br/>
      </w:r>
      <w:r>
        <w:rPr>
          <w:rFonts w:hint="eastAsia"/>
        </w:rPr>
        <w:t>　　　　四、肝病中成药市场</w:t>
      </w:r>
      <w:r>
        <w:rPr>
          <w:rFonts w:hint="eastAsia"/>
        </w:rPr>
        <w:br/>
      </w:r>
      <w:r>
        <w:rPr>
          <w:rFonts w:hint="eastAsia"/>
        </w:rPr>
        <w:t>　　第二节 肝病研究概述</w:t>
      </w:r>
      <w:r>
        <w:rPr>
          <w:rFonts w:hint="eastAsia"/>
        </w:rPr>
        <w:br/>
      </w:r>
      <w:r>
        <w:rPr>
          <w:rFonts w:hint="eastAsia"/>
        </w:rPr>
        <w:t>　　　　一、肝病分类</w:t>
      </w:r>
      <w:r>
        <w:rPr>
          <w:rFonts w:hint="eastAsia"/>
        </w:rPr>
        <w:br/>
      </w:r>
      <w:r>
        <w:rPr>
          <w:rFonts w:hint="eastAsia"/>
        </w:rPr>
        <w:t>　　　　二、肝纤维化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2011年中国中成药产业主要地区分析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一、北京市中成药最高零售价格</w:t>
      </w:r>
      <w:r>
        <w:rPr>
          <w:rFonts w:hint="eastAsia"/>
        </w:rPr>
        <w:br/>
      </w:r>
      <w:r>
        <w:rPr>
          <w:rFonts w:hint="eastAsia"/>
        </w:rPr>
        <w:t>　　　　二、广西中成药产业发展现状优势</w:t>
      </w:r>
      <w:r>
        <w:rPr>
          <w:rFonts w:hint="eastAsia"/>
        </w:rPr>
        <w:br/>
      </w:r>
      <w:r>
        <w:rPr>
          <w:rFonts w:hint="eastAsia"/>
        </w:rPr>
        <w:t>　　　　三、洋中药蚕食国药市场</w:t>
      </w:r>
      <w:r>
        <w:rPr>
          <w:rFonts w:hint="eastAsia"/>
        </w:rPr>
        <w:br/>
      </w:r>
      <w:r>
        <w:rPr>
          <w:rFonts w:hint="eastAsia"/>
        </w:rPr>
        <w:t>　　第三节 2011年中国中成药产业发展存在的问题分析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2011年中国肝病中成药产业运行环境分析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2011年中国肝病中成药产业政策环境分析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二、《医药卫生体制改革近期重点实施方案（20092011 年）》</w:t>
      </w:r>
      <w:r>
        <w:rPr>
          <w:rFonts w:hint="eastAsia"/>
        </w:rPr>
        <w:br/>
      </w:r>
      <w:r>
        <w:rPr>
          <w:rFonts w:hint="eastAsia"/>
        </w:rPr>
        <w:t>　　　　三、《关于建立国家基本药物制度的实施意见》等三份文件</w:t>
      </w:r>
      <w:r>
        <w:rPr>
          <w:rFonts w:hint="eastAsia"/>
        </w:rPr>
        <w:br/>
      </w:r>
      <w:r>
        <w:rPr>
          <w:rFonts w:hint="eastAsia"/>
        </w:rPr>
        <w:t>　　　　四、《改革药品和医疗服务价格形成机制的意见》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第三节 2011年中国肝病中成药行业社会环境分析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2011年中国肝药市场运行态势分析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2011年中国肝药产业运行概述</w:t>
      </w:r>
      <w:r>
        <w:rPr>
          <w:rFonts w:hint="eastAsia"/>
        </w:rPr>
        <w:br/>
      </w:r>
      <w:r>
        <w:rPr>
          <w:rFonts w:hint="eastAsia"/>
        </w:rPr>
        <w:t>　　　　一、肝病发病人数逐年上升</w:t>
      </w:r>
      <w:r>
        <w:rPr>
          <w:rFonts w:hint="eastAsia"/>
        </w:rPr>
        <w:br/>
      </w:r>
      <w:r>
        <w:rPr>
          <w:rFonts w:hint="eastAsia"/>
        </w:rPr>
        <w:t>　　　　二、重庆肝病人数统计</w:t>
      </w:r>
      <w:r>
        <w:rPr>
          <w:rFonts w:hint="eastAsia"/>
        </w:rPr>
        <w:br/>
      </w:r>
      <w:r>
        <w:rPr>
          <w:rFonts w:hint="eastAsia"/>
        </w:rPr>
        <w:t>　　　　三、肝药市场特点分析</w:t>
      </w:r>
      <w:r>
        <w:rPr>
          <w:rFonts w:hint="eastAsia"/>
        </w:rPr>
        <w:br/>
      </w:r>
      <w:r>
        <w:rPr>
          <w:rFonts w:hint="eastAsia"/>
        </w:rPr>
        <w:t>　　第二节 2011年中国肝药市场运行态势分析</w:t>
      </w:r>
      <w:r>
        <w:rPr>
          <w:rFonts w:hint="eastAsia"/>
        </w:rPr>
        <w:br/>
      </w:r>
      <w:r>
        <w:rPr>
          <w:rFonts w:hint="eastAsia"/>
        </w:rPr>
        <w:t>　　　　一、护肝药市场稳定增长</w:t>
      </w:r>
      <w:r>
        <w:rPr>
          <w:rFonts w:hint="eastAsia"/>
        </w:rPr>
        <w:br/>
      </w:r>
      <w:r>
        <w:rPr>
          <w:rFonts w:hint="eastAsia"/>
        </w:rPr>
        <w:t>　　　　二、功能锁定清晰，争夺肝病边缘市场</w:t>
      </w:r>
      <w:r>
        <w:rPr>
          <w:rFonts w:hint="eastAsia"/>
        </w:rPr>
        <w:br/>
      </w:r>
      <w:r>
        <w:rPr>
          <w:rFonts w:hint="eastAsia"/>
        </w:rPr>
        <w:t>　　　　三、大洗牌的格局初露端倪</w:t>
      </w:r>
      <w:r>
        <w:rPr>
          <w:rFonts w:hint="eastAsia"/>
        </w:rPr>
        <w:br/>
      </w:r>
      <w:r>
        <w:rPr>
          <w:rFonts w:hint="eastAsia"/>
        </w:rPr>
        <w:t>　　　　四、聚焦确有疗效的植物药</w:t>
      </w:r>
      <w:r>
        <w:rPr>
          <w:rFonts w:hint="eastAsia"/>
        </w:rPr>
        <w:br/>
      </w:r>
      <w:r>
        <w:rPr>
          <w:rFonts w:hint="eastAsia"/>
        </w:rPr>
        <w:t>　　第三节 2011年中国肝药产业发展存在问题分析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2011年中国肝药产业市场运行新动态分析</w:t>
      </w:r>
      <w:r>
        <w:rPr>
          <w:rFonts w:hint="eastAsia"/>
        </w:rPr>
        <w:br/>
      </w:r>
      <w:r>
        <w:rPr>
          <w:rFonts w:hint="eastAsia"/>
        </w:rPr>
        <w:t>　　第一节 2011年中国肝药产业运行概述</w:t>
      </w:r>
      <w:r>
        <w:rPr>
          <w:rFonts w:hint="eastAsia"/>
        </w:rPr>
        <w:br/>
      </w:r>
      <w:r>
        <w:rPr>
          <w:rFonts w:hint="eastAsia"/>
        </w:rPr>
        <w:t>　　　　一、免疫调节剂：劣势的竞争类别</w:t>
      </w:r>
      <w:r>
        <w:rPr>
          <w:rFonts w:hint="eastAsia"/>
        </w:rPr>
        <w:br/>
      </w:r>
      <w:r>
        <w:rPr>
          <w:rFonts w:hint="eastAsia"/>
        </w:rPr>
        <w:t>　　　　二、干扰素市场：在尴尬中艰难前行</w:t>
      </w:r>
      <w:r>
        <w:rPr>
          <w:rFonts w:hint="eastAsia"/>
        </w:rPr>
        <w:br/>
      </w:r>
      <w:r>
        <w:rPr>
          <w:rFonts w:hint="eastAsia"/>
        </w:rPr>
        <w:t>　　　　三、中药肝药市场：北派营销的最爱和逐鹿场</w:t>
      </w:r>
      <w:r>
        <w:rPr>
          <w:rFonts w:hint="eastAsia"/>
        </w:rPr>
        <w:br/>
      </w:r>
      <w:r>
        <w:rPr>
          <w:rFonts w:hint="eastAsia"/>
        </w:rPr>
        <w:t>　　第二节 2011年中国肝药产业市场供需分析</w:t>
      </w:r>
      <w:r>
        <w:rPr>
          <w:rFonts w:hint="eastAsia"/>
        </w:rPr>
        <w:br/>
      </w:r>
      <w:r>
        <w:rPr>
          <w:rFonts w:hint="eastAsia"/>
        </w:rPr>
        <w:t>　　　　一、肝药需求分析</w:t>
      </w:r>
      <w:r>
        <w:rPr>
          <w:rFonts w:hint="eastAsia"/>
        </w:rPr>
        <w:br/>
      </w:r>
      <w:r>
        <w:rPr>
          <w:rFonts w:hint="eastAsia"/>
        </w:rPr>
        <w:t>　　　　二、肝药供给分析</w:t>
      </w:r>
      <w:r>
        <w:rPr>
          <w:rFonts w:hint="eastAsia"/>
        </w:rPr>
        <w:br/>
      </w:r>
      <w:r>
        <w:rPr>
          <w:rFonts w:hint="eastAsia"/>
        </w:rPr>
        <w:t>　　　　三、肝药销售情况分析</w:t>
      </w:r>
      <w:r>
        <w:rPr>
          <w:rFonts w:hint="eastAsia"/>
        </w:rPr>
        <w:br/>
      </w:r>
      <w:r>
        <w:rPr>
          <w:rFonts w:hint="eastAsia"/>
        </w:rPr>
        <w:t>　　第三节 2011年中国肝药肝药市场营销战略分析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2011年中国抗肝纤维化市场运行走势分析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2011年中国抗肝纤维化中成药市场分析</w:t>
      </w:r>
      <w:r>
        <w:rPr>
          <w:rFonts w:hint="eastAsia"/>
        </w:rPr>
        <w:br/>
      </w:r>
      <w:r>
        <w:rPr>
          <w:rFonts w:hint="eastAsia"/>
        </w:rPr>
        <w:t>　　　　一、肝纤维化对人类健康危害极大</w:t>
      </w:r>
      <w:r>
        <w:rPr>
          <w:rFonts w:hint="eastAsia"/>
        </w:rPr>
        <w:br/>
      </w:r>
      <w:r>
        <w:rPr>
          <w:rFonts w:hint="eastAsia"/>
        </w:rPr>
        <w:t>　　　　二、抗肝纤维化药品市场容量</w:t>
      </w:r>
      <w:r>
        <w:rPr>
          <w:rFonts w:hint="eastAsia"/>
        </w:rPr>
        <w:br/>
      </w:r>
      <w:r>
        <w:rPr>
          <w:rFonts w:hint="eastAsia"/>
        </w:rPr>
        <w:t>　　　　三、抗肝纤维化市场容量</w:t>
      </w:r>
      <w:r>
        <w:rPr>
          <w:rFonts w:hint="eastAsia"/>
        </w:rPr>
        <w:br/>
      </w:r>
      <w:r>
        <w:rPr>
          <w:rFonts w:hint="eastAsia"/>
        </w:rPr>
        <w:t>　　第二节 2011年抗肝纤维化中成药产品竞争分析</w:t>
      </w:r>
      <w:r>
        <w:rPr>
          <w:rFonts w:hint="eastAsia"/>
        </w:rPr>
        <w:br/>
      </w:r>
      <w:r>
        <w:rPr>
          <w:rFonts w:hint="eastAsia"/>
        </w:rPr>
        <w:t>　　　　一、主要品种分析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影响行业发展因素分析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2007-2011年中国中成药产量统计分析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2007-2010年全国中成药产量分析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第三节 2011年6月中成药产量集中度分析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2007-2011年中国中成药制造行业数据监测分析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中⋅智林　2011年二季度中国中成药制造行业结构分析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2011年中国肝病中成药产业竞争现状分析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2011年中国肝病中成药领先企业竞争力对比分析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2011-2015年中国肝病中成药行业投资机会与风险分析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ad2c6df054e7e" w:history="1">
        <w:r>
          <w:rPr>
            <w:rStyle w:val="Hyperlink"/>
          </w:rPr>
          <w:t>2011-2015年中国肝病中成药行业市场走势与投资价值深度研究分析报告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ad2c6df054e7e" w:history="1">
        <w:r>
          <w:rPr>
            <w:rStyle w:val="Hyperlink"/>
          </w:rPr>
          <w:t>https://www.20087.com/2011-09/R_2011_2015ganbingzhongchengyaoxingyes.html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热点：放屁多是疏肝还是肝郁、肝病中成药哪个效果好、啥中成药治肝炎最好、肝病中成药推荐、治肝炎的中成药、肝病中成药常用药、治疗肝脏中成药、肝病中药方剂大全、舒肝颗粒和肝爽颗粒的区别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b482766964d07" w:history="1">
      <w:r>
        <w:rPr>
          <w:rStyle w:val="Hyperlink"/>
        </w:rPr>
        <w:t>2011-2015年中国肝病中成药行业市场走势与投资价值深度研究分析报告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ganbingzhongchengyaoxingyes.html" TargetMode="External" Id="R486ad2c6df05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ganbingzhongchengyaoxingyes.html" TargetMode="External" Id="R23ab48276696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2011-09-19T01:58:00Z</dcterms:created>
  <dcterms:modified xsi:type="dcterms:W3CDTF">2011-09-19T02:58:00Z</dcterms:modified>
  <dc:subject>2011-2015年中国肝病中成药行业市场走势与投资价值深度研究分析报告</dc:subject>
  <dc:title>2011-2015年中国肝病中成药行业市场走势与投资价值深度研究分析报告</dc:title>
  <cp:keywords>2011-2015年中国肝病中成药行业市场走势与投资价值深度研究分析报告</cp:keywords>
  <dc:description>2011-2015年中国肝病中成药行业市场走势与投资价值深度研究分析报告</dc:description>
</cp:coreProperties>
</file>