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abeddcec24709" w:history="1">
              <w:r>
                <w:rPr>
                  <w:rStyle w:val="Hyperlink"/>
                </w:rPr>
                <w:t>2011-2015年中国金属钴行业发展潜力与投资风险规避研究报告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abeddcec24709" w:history="1">
              <w:r>
                <w:rPr>
                  <w:rStyle w:val="Hyperlink"/>
                </w:rPr>
                <w:t>2011-2015年中国金属钴行业发展潜力与投资风险规避研究报告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abeddcec24709" w:history="1">
                <w:r>
                  <w:rPr>
                    <w:rStyle w:val="Hyperlink"/>
                  </w:rPr>
                  <w:t>https://www.20087.com/2011-09/R_2011_2015jinshuzuoxingyefazhanqianli.html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一、全球钴开采状况</w:t>
      </w:r>
      <w:r>
        <w:rPr>
          <w:rFonts w:hint="eastAsia"/>
        </w:rPr>
        <w:br/>
      </w:r>
      <w:r>
        <w:rPr>
          <w:rFonts w:hint="eastAsia"/>
        </w:rPr>
        <w:t>　　　　二、全球钴开采的主要势力状况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2011年世界金属钴产业发展状况分析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2011年世界金属钴产业运行概况</w:t>
      </w:r>
      <w:r>
        <w:rPr>
          <w:rFonts w:hint="eastAsia"/>
        </w:rPr>
        <w:br/>
      </w:r>
      <w:r>
        <w:rPr>
          <w:rFonts w:hint="eastAsia"/>
        </w:rPr>
        <w:t>　　　　一、世界金属钴产业特点分析</w:t>
      </w:r>
      <w:r>
        <w:rPr>
          <w:rFonts w:hint="eastAsia"/>
        </w:rPr>
        <w:br/>
      </w:r>
      <w:r>
        <w:rPr>
          <w:rFonts w:hint="eastAsia"/>
        </w:rPr>
        <w:t>　　　　二、2011年世界金属钴需求统计</w:t>
      </w:r>
      <w:r>
        <w:rPr>
          <w:rFonts w:hint="eastAsia"/>
        </w:rPr>
        <w:br/>
      </w:r>
      <w:r>
        <w:rPr>
          <w:rFonts w:hint="eastAsia"/>
        </w:rPr>
        <w:t>　　　　三、世界金属钴产业市场分析</w:t>
      </w:r>
      <w:r>
        <w:rPr>
          <w:rFonts w:hint="eastAsia"/>
        </w:rPr>
        <w:br/>
      </w:r>
      <w:r>
        <w:rPr>
          <w:rFonts w:hint="eastAsia"/>
        </w:rPr>
        <w:t>　　　　四、钴成为伦敦金属交易所首个上市微量金属品种</w:t>
      </w:r>
      <w:r>
        <w:rPr>
          <w:rFonts w:hint="eastAsia"/>
        </w:rPr>
        <w:br/>
      </w:r>
      <w:r>
        <w:rPr>
          <w:rFonts w:hint="eastAsia"/>
        </w:rPr>
        <w:t>　　第二节 2011年世界主要国家金属钴产业运行状况分析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2011-2015年中国金属钴产业发展趋势分析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2011年中国金属钴行业市场发展环境分析（PEST分析法）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2011年中国金属钴行业政策环境分析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三、金属钴进出口政策分析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2011年中国金属钴行业社会环境分析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2011年中国金属钴行业技术环境分析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2011年中国金属钴行业发展形势分析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2011年中国金属钴行业发展综述</w:t>
      </w:r>
      <w:r>
        <w:rPr>
          <w:rFonts w:hint="eastAsia"/>
        </w:rPr>
        <w:br/>
      </w:r>
      <w:r>
        <w:rPr>
          <w:rFonts w:hint="eastAsia"/>
        </w:rPr>
        <w:t>　　　　一、中国金属钴技术现状</w:t>
      </w:r>
      <w:r>
        <w:rPr>
          <w:rFonts w:hint="eastAsia"/>
        </w:rPr>
        <w:br/>
      </w:r>
      <w:r>
        <w:rPr>
          <w:rFonts w:hint="eastAsia"/>
        </w:rPr>
        <w:t>　　　　二、中国金属钴行业动态</w:t>
      </w:r>
      <w:r>
        <w:rPr>
          <w:rFonts w:hint="eastAsia"/>
        </w:rPr>
        <w:br/>
      </w:r>
      <w:r>
        <w:rPr>
          <w:rFonts w:hint="eastAsia"/>
        </w:rPr>
        <w:t>　　　　三、中国金属钴价格分析</w:t>
      </w:r>
      <w:r>
        <w:rPr>
          <w:rFonts w:hint="eastAsia"/>
        </w:rPr>
        <w:br/>
      </w:r>
      <w:r>
        <w:rPr>
          <w:rFonts w:hint="eastAsia"/>
        </w:rPr>
        <w:t>　　第二节 2011年中国钴矿产品行业生产分析</w:t>
      </w:r>
      <w:r>
        <w:rPr>
          <w:rFonts w:hint="eastAsia"/>
        </w:rPr>
        <w:br/>
      </w:r>
      <w:r>
        <w:rPr>
          <w:rFonts w:hint="eastAsia"/>
        </w:rPr>
        <w:t>　　　　一、铜镍钴矿</w:t>
      </w:r>
      <w:r>
        <w:rPr>
          <w:rFonts w:hint="eastAsia"/>
        </w:rPr>
        <w:br/>
      </w:r>
      <w:r>
        <w:rPr>
          <w:rFonts w:hint="eastAsia"/>
        </w:rPr>
        <w:t>　　　　二、铜钴矿</w:t>
      </w:r>
      <w:r>
        <w:rPr>
          <w:rFonts w:hint="eastAsia"/>
        </w:rPr>
        <w:br/>
      </w:r>
      <w:r>
        <w:rPr>
          <w:rFonts w:hint="eastAsia"/>
        </w:rPr>
        <w:t>　　　　三、铁钴矿</w:t>
      </w:r>
      <w:r>
        <w:rPr>
          <w:rFonts w:hint="eastAsia"/>
        </w:rPr>
        <w:br/>
      </w:r>
      <w:r>
        <w:rPr>
          <w:rFonts w:hint="eastAsia"/>
        </w:rPr>
        <w:t>　　　　四、钴土矿</w:t>
      </w:r>
      <w:r>
        <w:rPr>
          <w:rFonts w:hint="eastAsia"/>
        </w:rPr>
        <w:br/>
      </w:r>
      <w:r>
        <w:rPr>
          <w:rFonts w:hint="eastAsia"/>
        </w:rPr>
        <w:t>　　第三节 2011年中国金属钴行业发展面临的问题与对策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2011年中国金属钴行业市场供需态势分析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2011年中国金属钴市场供给分析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一、中国金属钴市场供应现状</w:t>
      </w:r>
      <w:r>
        <w:rPr>
          <w:rFonts w:hint="eastAsia"/>
        </w:rPr>
        <w:br/>
      </w:r>
      <w:r>
        <w:rPr>
          <w:rFonts w:hint="eastAsia"/>
        </w:rPr>
        <w:t>　　　　二、重点地区供给情况分析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2011年中国金属钴行业市场需求状况分析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一、中国金属钴需求状况分析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二、中国金属钴行业供需缺口分析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三、影响金属钴需求的因素分析</w:t>
      </w:r>
      <w:r>
        <w:rPr>
          <w:rFonts w:hint="eastAsia"/>
        </w:rPr>
        <w:br/>
      </w:r>
      <w:r>
        <w:rPr>
          <w:rFonts w:hint="eastAsia"/>
        </w:rPr>
        <w:t>　　第三节 2011年中国金属钴行业动态分析</w:t>
      </w:r>
      <w:r>
        <w:rPr>
          <w:rFonts w:hint="eastAsia"/>
        </w:rPr>
        <w:br/>
      </w:r>
      <w:r>
        <w:rPr>
          <w:rFonts w:hint="eastAsia"/>
        </w:rPr>
        <w:t>　　　　一、中铝公司与江钨控股投资18.5亿建金属镍钴项目</w:t>
      </w:r>
      <w:r>
        <w:rPr>
          <w:rFonts w:hint="eastAsia"/>
        </w:rPr>
        <w:br/>
      </w:r>
      <w:r>
        <w:rPr>
          <w:rFonts w:hint="eastAsia"/>
        </w:rPr>
        <w:t>　　　　二、格林美：钴镍金属回收领先企业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2006-2010年中国钴矿砂及其精矿进出口数据监测分析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一、进口数量分析（26050000）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2006-2010年中国钴矿砂及其精矿进出口国家及地区分析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2006-2010年中国钴锍废碎料进出口数据监测分析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2006-2010年中国钴锍废碎料进口数据分析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2006-2010年中国钴锍废碎料出口数据分析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2006-2010年中国钴锍废碎料进出口平均单价分析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2006-2010年中国钴锍废碎料进出口国家及地区分析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2006-2010年中国其他钴及制品进出口数据监测分析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2006-2010年中国其他钴及制品进口数据分析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中.智.林－2006-2010年中国其他钴及制品出口数据分析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2011年中国金属钴行业市场竞争格局分析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2011年中国金属钴优势企业竞争力与关键性财务分析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2011年中国金属钴下游需求行业运行局势分析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2011-2015年中国金属钴行业发展前景预测分析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2011-2015年中国金属钴行业投资机会与风险分析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abeddcec24709" w:history="1">
        <w:r>
          <w:rPr>
            <w:rStyle w:val="Hyperlink"/>
          </w:rPr>
          <w:t>2011-2015年中国金属钴行业发展潜力与投资风险规避研究报告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abeddcec24709" w:history="1">
        <w:r>
          <w:rPr>
            <w:rStyle w:val="Hyperlink"/>
          </w:rPr>
          <w:t>https://www.20087.com/2011-09/R_2011_2015jinshuzuoxingyefazhanqianli.html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224f7439f415f" w:history="1">
      <w:r>
        <w:rPr>
          <w:rStyle w:val="Hyperlink"/>
        </w:rPr>
        <w:t>2011-2015年中国金属钴行业发展潜力与投资风险规避研究报告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inshuzuoxingyefazhanqianli.html" TargetMode="External" Id="R4fcabeddcec2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inshuzuoxingyefazhanqianli.html" TargetMode="External" Id="Re08224f7439f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2011-09-26T05:11:00Z</dcterms:created>
  <dcterms:modified xsi:type="dcterms:W3CDTF">2011-09-26T06:11:00Z</dcterms:modified>
  <dc:subject>2011-2015年中国金属钴行业发展潜力与投资风险规避研究报告</dc:subject>
  <dc:title>2011-2015年中国金属钴行业发展潜力与投资风险规避研究报告</dc:title>
  <cp:keywords>2011-2015年中国金属钴行业发展潜力与投资风险规避研究报告</cp:keywords>
  <dc:description>2011-2015年中国金属钴行业发展潜力与投资风险规避研究报告</dc:description>
</cp:coreProperties>
</file>