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316f194f2442c" w:history="1">
              <w:r>
                <w:rPr>
                  <w:rStyle w:val="Hyperlink"/>
                </w:rPr>
                <w:t>2011-2016年畜牧药品行业投资价值分析及前景预测报告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316f194f2442c" w:history="1">
              <w:r>
                <w:rPr>
                  <w:rStyle w:val="Hyperlink"/>
                </w:rPr>
                <w:t>2011-2016年畜牧药品行业投资价值分析及前景预测报告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316f194f2442c" w:history="1">
                <w:r>
                  <w:rPr>
                    <w:rStyle w:val="Hyperlink"/>
                  </w:rPr>
                  <w:t>https://www.20087.com/2011-09/R_2011_2016nianxumuyaopinxingyetouziji978.html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药品是一种用于动物保健和养殖业的关键产品，近年来随着生物技术和药物化学的进步而受到广泛关注。这些产品不仅在提高治疗效果和降低成本方面取得了显著进步，还在环保性能和安全性方面实现了突破。近年来，随着生物技术和药物化学的进步，畜牧药品的设计更加合理，提高了治疗效果。此外，随着新材料技术和可持续生产方式的发展，市场上出现了更多采用可持续生产方式的畜牧药品。</w:t>
      </w:r>
      <w:r>
        <w:rPr>
          <w:rFonts w:hint="eastAsia"/>
        </w:rPr>
        <w:br/>
      </w:r>
      <w:r>
        <w:rPr>
          <w:rFonts w:hint="eastAsia"/>
        </w:rPr>
        <w:t>　　未来，畜牧药品市场预计将持续增长。市场调研网指出，一方面，随着生物技术和药物化学的进步，对于能够提供高效治疗效果和良好安全性的畜牧药品需求将持续增加；另一方面，随着生物技术和药物化学的进步，能够提供特殊性能（如多功能集成、低毒性）的畜牧药品将成为市场新宠。此外，随着环保法规的趋严，开发出更加环保、低能耗的畜牧药品生产方法也将成为行业趋势之一。</w:t>
      </w:r>
      <w:r>
        <w:rPr>
          <w:rFonts w:hint="eastAsia"/>
        </w:rPr>
        <w:br/>
      </w:r>
      <w:r>
        <w:rPr>
          <w:rFonts w:hint="eastAsia"/>
        </w:rPr>
        <w:t>　　据市场调研网（中智林）《</w:t>
      </w:r>
      <w:hyperlink r:id="R641316f194f2442c" w:history="1">
        <w:r>
          <w:rPr>
            <w:rStyle w:val="Hyperlink"/>
          </w:rPr>
          <w:t>2011-2016年畜牧药品行业投资价值分析及前景预测报告</w:t>
        </w:r>
      </w:hyperlink>
      <w:r>
        <w:rPr>
          <w:rFonts w:hint="eastAsia"/>
        </w:rPr>
        <w:t>》，2011年畜牧药品行业市场规模达 亿元，预计2016年市场规模将达 亿元，期间年均复合增长率（CAGR）达 %。报告依托国家统计局、行业协会的详实数据，结合当前宏观经济环境与政策背景，系统剖析了畜牧药品行业的市场规模、技术现状及未来发展方向。报告全面梳理了畜牧药品行业运行态势，重点分析了畜牧药品细分领域的动态变化，并对行业内的重点企业及竞争格局进行了解读。通过对畜牧药品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中国畜牧药品行业发展环境分析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畜牧药品行业地位分析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畜牧药品行业发展的"波特五力模型"分析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影响畜牧药品行业发展的主要因素分析</w:t>
      </w:r>
      <w:r>
        <w:rPr>
          <w:rFonts w:hint="eastAsia"/>
        </w:rPr>
        <w:br/>
      </w:r>
      <w:r>
        <w:rPr>
          <w:rFonts w:hint="eastAsia"/>
        </w:rPr>
        <w:br/>
      </w:r>
      <w:r>
        <w:rPr>
          <w:rFonts w:hint="eastAsia"/>
        </w:rPr>
        <w:t>第二章 畜牧药品产业发展现状分析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2006-2016年中国畜牧药品需求与消费状况分析及预测</w:t>
      </w:r>
      <w:r>
        <w:rPr>
          <w:rFonts w:hint="eastAsia"/>
        </w:rPr>
        <w:br/>
      </w:r>
      <w:r>
        <w:rPr>
          <w:rFonts w:hint="eastAsia"/>
        </w:rPr>
        <w:t>　　第一节 中国畜牧药品消费者消费偏好调查分析</w:t>
      </w:r>
      <w:r>
        <w:rPr>
          <w:rFonts w:hint="eastAsia"/>
        </w:rPr>
        <w:br/>
      </w:r>
      <w:r>
        <w:rPr>
          <w:rFonts w:hint="eastAsia"/>
        </w:rPr>
        <w:t>　　第二节 中国畜牧药品消费者对其价格的敏感度分析</w:t>
      </w:r>
      <w:r>
        <w:rPr>
          <w:rFonts w:hint="eastAsia"/>
        </w:rPr>
        <w:br/>
      </w:r>
      <w:r>
        <w:rPr>
          <w:rFonts w:hint="eastAsia"/>
        </w:rPr>
        <w:t>　　第三节 2006-2010年中国畜牧药品产量统计分析</w:t>
      </w:r>
      <w:r>
        <w:rPr>
          <w:rFonts w:hint="eastAsia"/>
        </w:rPr>
        <w:br/>
      </w:r>
      <w:r>
        <w:rPr>
          <w:rFonts w:hint="eastAsia"/>
        </w:rPr>
        <w:t>　　第四节 2006-2010年中国畜牧药品消费量统计分析</w:t>
      </w:r>
      <w:r>
        <w:rPr>
          <w:rFonts w:hint="eastAsia"/>
        </w:rPr>
        <w:br/>
      </w:r>
      <w:r>
        <w:rPr>
          <w:rFonts w:hint="eastAsia"/>
        </w:rPr>
        <w:t>　　第五节 2011-2016年中国畜牧药品产量预测</w:t>
      </w:r>
      <w:r>
        <w:rPr>
          <w:rFonts w:hint="eastAsia"/>
        </w:rPr>
        <w:br/>
      </w:r>
      <w:r>
        <w:rPr>
          <w:rFonts w:hint="eastAsia"/>
        </w:rPr>
        <w:t>　　第六节 2011-2016年中国畜牧药品消费量预测</w:t>
      </w:r>
      <w:r>
        <w:rPr>
          <w:rFonts w:hint="eastAsia"/>
        </w:rPr>
        <w:br/>
      </w:r>
      <w:r>
        <w:rPr>
          <w:rFonts w:hint="eastAsia"/>
        </w:rPr>
        <w:br/>
      </w:r>
      <w:r>
        <w:rPr>
          <w:rFonts w:hint="eastAsia"/>
        </w:rPr>
        <w:t>第四章 畜牧药品下游产业发展</w:t>
      </w:r>
      <w:r>
        <w:rPr>
          <w:rFonts w:hint="eastAsia"/>
        </w:rPr>
        <w:br/>
      </w:r>
      <w:r>
        <w:rPr>
          <w:rFonts w:hint="eastAsia"/>
        </w:rPr>
        <w:t>　　第一节 畜牧药品下游产业构成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二、2009—2011年畜牧药品产品消费量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二、2009—2011年畜牧药品产品消费量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畜牧药品下游产业竞争能力比较</w:t>
      </w:r>
      <w:r>
        <w:rPr>
          <w:rFonts w:hint="eastAsia"/>
        </w:rPr>
        <w:br/>
      </w:r>
      <w:r>
        <w:rPr>
          <w:rFonts w:hint="eastAsia"/>
        </w:rPr>
        <w:br/>
      </w:r>
      <w:r>
        <w:rPr>
          <w:rFonts w:hint="eastAsia"/>
        </w:rPr>
        <w:t>第五章 2007-2016年中国畜牧药品行业市场规模分析及预测</w:t>
      </w:r>
      <w:r>
        <w:rPr>
          <w:rFonts w:hint="eastAsia"/>
        </w:rPr>
        <w:br/>
      </w:r>
      <w:r>
        <w:rPr>
          <w:rFonts w:hint="eastAsia"/>
        </w:rPr>
        <w:t>　　第一节 我国畜牧药品市场结构分析</w:t>
      </w:r>
      <w:r>
        <w:rPr>
          <w:rFonts w:hint="eastAsia"/>
        </w:rPr>
        <w:br/>
      </w:r>
      <w:r>
        <w:rPr>
          <w:rFonts w:hint="eastAsia"/>
        </w:rPr>
        <w:t>　　第二节 2007-2010年中国畜牧药品行业市场规模分析</w:t>
      </w:r>
      <w:r>
        <w:rPr>
          <w:rFonts w:hint="eastAsia"/>
        </w:rPr>
        <w:br/>
      </w:r>
      <w:r>
        <w:rPr>
          <w:rFonts w:hint="eastAsia"/>
        </w:rPr>
        <w:t>　　第三节 中国畜牧药品行业区域市场规模分析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2011-2016年中国畜牧药品行业市场规模预测</w:t>
      </w:r>
      <w:r>
        <w:rPr>
          <w:rFonts w:hint="eastAsia"/>
        </w:rPr>
        <w:br/>
      </w:r>
      <w:r>
        <w:rPr>
          <w:rFonts w:hint="eastAsia"/>
        </w:rPr>
        <w:br/>
      </w:r>
      <w:r>
        <w:rPr>
          <w:rFonts w:hint="eastAsia"/>
        </w:rPr>
        <w:t>第六章 畜牧药品产业链整合策略研究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畜牧药品企业资源整合策略研究</w:t>
      </w:r>
      <w:r>
        <w:rPr>
          <w:rFonts w:hint="eastAsia"/>
        </w:rPr>
        <w:br/>
      </w:r>
      <w:r>
        <w:rPr>
          <w:rFonts w:hint="eastAsia"/>
        </w:rPr>
        <w:t>　　第一节 畜牧药品企业存在问题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2007-2016年中国畜牧药品行业市场价格分析及预测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2007-2010年中国畜牧药品行业平均价格趋向分析</w:t>
      </w:r>
      <w:r>
        <w:rPr>
          <w:rFonts w:hint="eastAsia"/>
        </w:rPr>
        <w:br/>
      </w:r>
      <w:r>
        <w:rPr>
          <w:rFonts w:hint="eastAsia"/>
        </w:rPr>
        <w:t>　　第四节 2011-2016年中国畜牧药品行业价格趋向预测分析</w:t>
      </w:r>
      <w:r>
        <w:rPr>
          <w:rFonts w:hint="eastAsia"/>
        </w:rPr>
        <w:br/>
      </w:r>
      <w:r>
        <w:rPr>
          <w:rFonts w:hint="eastAsia"/>
        </w:rPr>
        <w:br/>
      </w:r>
      <w:r>
        <w:rPr>
          <w:rFonts w:hint="eastAsia"/>
        </w:rPr>
        <w:t>第九章 畜牧药品重点企业分析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我国畜牧药品行业投资价值与投资策略咨询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畜牧药品行业投资价值分析</w:t>
      </w:r>
      <w:r>
        <w:rPr>
          <w:rFonts w:hint="eastAsia"/>
        </w:rPr>
        <w:br/>
      </w:r>
      <w:r>
        <w:rPr>
          <w:rFonts w:hint="eastAsia"/>
        </w:rPr>
        <w:t>　　　　一、畜牧药品行业发展前景分析</w:t>
      </w:r>
      <w:r>
        <w:rPr>
          <w:rFonts w:hint="eastAsia"/>
        </w:rPr>
        <w:br/>
      </w:r>
      <w:r>
        <w:rPr>
          <w:rFonts w:hint="eastAsia"/>
        </w:rPr>
        <w:t>　　　　二、投资机会分析</w:t>
      </w:r>
      <w:r>
        <w:rPr>
          <w:rFonts w:hint="eastAsia"/>
        </w:rPr>
        <w:br/>
      </w:r>
      <w:r>
        <w:rPr>
          <w:rFonts w:hint="eastAsia"/>
        </w:rPr>
        <w:t>　　第三节 畜牧药品行业投资风险分析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畜牧药品行业投资策略分析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畜牧药品发展前景预测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畜牧药品行业竞争格局分析</w:t>
      </w:r>
      <w:r>
        <w:rPr>
          <w:rFonts w:hint="eastAsia"/>
        </w:rPr>
        <w:br/>
      </w:r>
      <w:r>
        <w:rPr>
          <w:rFonts w:hint="eastAsia"/>
        </w:rPr>
        <w:t>　　第一节 畜牧药品行业竞争结构分析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畜牧药品行业集中度分析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2011-2016年中国畜牧药品行业投资风险预警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316f194f2442c" w:history="1">
        <w:r>
          <w:rPr>
            <w:rStyle w:val="Hyperlink"/>
          </w:rPr>
          <w:t>2011-2016年畜牧药品行业投资价值分析及前景预测报告</w:t>
        </w:r>
      </w:hyperlink>
      <w:r>
        <w:rPr>
          <w:color w:val="C00000"/>
        </w:rPr>
        <w:t>》，报告编号：</w:t>
      </w:r>
      <w:r>
        <w:rPr>
          <w:rFonts w:hint="eastAsia"/>
          <w:color w:val="C00000"/>
        </w:rPr>
        <w:t>079A695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316f194f2442c" w:history="1">
        <w:r>
          <w:rPr>
            <w:rStyle w:val="Hyperlink"/>
          </w:rPr>
          <w:t>https://www.20087.com/2011-09/R_2011_2016nianxumuyaopinxingyetouziji978.html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热点：兽药分为哪几类、畜牧药品网、国家兽药信息网、畜牧药品属于那个行业类别、兽药原料药、畜牧药品好做吗工资高吗、兽药信息网官网、畜牧业药品、国家兽药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3fc2860444984" w:history="1">
      <w:r>
        <w:rPr>
          <w:rStyle w:val="Hyperlink"/>
        </w:rPr>
        <w:t>2011-2016年畜牧药品行业投资价值分析及前景预测报告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xumuyaopinxingyetouziji978.html" TargetMode="External" Id="R641316f194f2442c"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xumuyaopinxingyetouziji978.html" TargetMode="External" Id="R1f33fc286044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2011-09-03T00:51:00Z</dcterms:created>
  <dcterms:modified xsi:type="dcterms:W3CDTF">2011-09-03T01:51:00Z</dcterms:modified>
  <dc:subject>2011-2016年畜牧药品行业投资价值分析及前景预测报告</dc:subject>
  <dc:title>2011-2016年畜牧药品行业投资价值分析及前景预测报告</dc:title>
  <cp:keywords>2011-2016年畜牧药品行业投资价值分析及前景预测报告</cp:keywords>
  <dc:description>2011-2016年畜牧药品行业投资价值分析及前景预测报告</dc:description>
</cp:coreProperties>
</file>