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4976b9d284520" w:history="1">
              <w:r>
                <w:rPr>
                  <w:rStyle w:val="Hyperlink"/>
                </w:rPr>
                <w:t>2011-2016年中国PVC行业发展研究及投资前景预测报告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4976b9d284520" w:history="1">
              <w:r>
                <w:rPr>
                  <w:rStyle w:val="Hyperlink"/>
                </w:rPr>
                <w:t>2011-2016年中国PVC行业发展研究及投资前景预测报告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4976b9d284520" w:history="1">
                <w:r>
                  <w:rPr>
                    <w:rStyle w:val="Hyperlink"/>
                  </w:rPr>
                  <w:t>https://www.20087.com/2011-09/R_2011_2016nianxingyexiangmudiaoyanjit264.html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f4976b9d284520" w:history="1">
        <w:r>
          <w:rPr>
            <w:rStyle w:val="Hyperlink"/>
          </w:rPr>
          <w:t>2011-2016年中国PVC行业发展研究及投资前景预测报告</w:t>
        </w:r>
      </w:hyperlink>
      <w:r>
        <w:rPr>
          <w:rFonts w:hint="eastAsia"/>
        </w:rPr>
        <w:t>》在大量周密的市场调研基础上，依据国家统计局、国家商务部、国家发改委、国务院发展研究中心、中国海关总署、PVC相关行业协会、中国外相关刊物的基础信息等公开及未公开的资料、数据，结合市场调查资料，立足于当前金融危机对全球及中国宏观经济、政策、主要行业的影响，重点探讨了PVC行业的整体及其相关子行业的运行情况，并对未来PVC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4976b9d284520" w:history="1">
        <w:r>
          <w:rPr>
            <w:rStyle w:val="Hyperlink"/>
          </w:rPr>
          <w:t>2011-2016年中国PVC行业发展研究及投资前景预测报告</w:t>
        </w:r>
      </w:hyperlink>
      <w:r>
        <w:rPr>
          <w:rFonts w:hint="eastAsia"/>
        </w:rPr>
        <w:t>》，2011年PVC行业市场规模达 亿元，预计2016年市场规模将达 亿元，期间年均复合增长率（CAGR）达 %。报告数据及时全面、图表丰富、反映直观，在对PVC市场发展现状和趋势进行深度分析和预测的基础上，研究了PVC行业今后的发展前景，为企业在当前激烈的市场竞争中洞察投资机会，合理调整经营策略；为战略投资者选择恰当的投资时机，公司领导层做战略规划，提供了准确的市场情报信息以及合理的参考性建议，《</w:t>
      </w:r>
      <w:hyperlink r:id="Raaf4976b9d284520" w:history="1">
        <w:r>
          <w:rPr>
            <w:rStyle w:val="Hyperlink"/>
          </w:rPr>
          <w:t>2011-2016年中国PVC行业发展研究及投资前景预测报告</w:t>
        </w:r>
      </w:hyperlink>
      <w:r>
        <w:rPr>
          <w:rFonts w:hint="eastAsia"/>
        </w:rPr>
        <w:t>》是相关企业、相关研究单位及银行政府等准确、全面、迅速了解目前该行业发展动向、把握企业战略发展定位方向不可或缺的专业性报告。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中国PVC行业发展环境</w:t>
      </w:r>
      <w:r>
        <w:rPr>
          <w:rFonts w:hint="eastAsia"/>
        </w:rPr>
        <w:br/>
      </w:r>
      <w:r>
        <w:rPr>
          <w:rFonts w:hint="eastAsia"/>
        </w:rPr>
        <w:t>　　第一节 PVC行业及属性分析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中国PVC生产现状分析</w:t>
      </w:r>
      <w:r>
        <w:rPr>
          <w:rFonts w:hint="eastAsia"/>
        </w:rPr>
        <w:br/>
      </w:r>
      <w:r>
        <w:rPr>
          <w:rFonts w:hint="eastAsia"/>
        </w:rPr>
        <w:t>　　第一节 PVC行业总体规模</w:t>
      </w:r>
      <w:r>
        <w:rPr>
          <w:rFonts w:hint="eastAsia"/>
        </w:rPr>
        <w:br/>
      </w:r>
      <w:r>
        <w:rPr>
          <w:rFonts w:hint="eastAsia"/>
        </w:rPr>
        <w:t>　　第二节 PVC产能概况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PVC市场容量概况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PVC产业的生命周期分析</w:t>
      </w:r>
      <w:r>
        <w:rPr>
          <w:rFonts w:hint="eastAsia"/>
        </w:rPr>
        <w:br/>
      </w:r>
      <w:r>
        <w:rPr>
          <w:rFonts w:hint="eastAsia"/>
        </w:rPr>
        <w:t>　　第五节 PVC产业供需情况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2010年中国PVC市场供需监测分析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2010年中国PVC市场竞争格局与厂商市场竞争力评价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中国PVC行业供需状况分析</w:t>
      </w:r>
      <w:r>
        <w:rPr>
          <w:rFonts w:hint="eastAsia"/>
        </w:rPr>
        <w:br/>
      </w:r>
      <w:r>
        <w:rPr>
          <w:rFonts w:hint="eastAsia"/>
        </w:rPr>
        <w:t>　　第一节 PVC行业市场需求分析</w:t>
      </w:r>
      <w:r>
        <w:rPr>
          <w:rFonts w:hint="eastAsia"/>
        </w:rPr>
        <w:br/>
      </w:r>
      <w:r>
        <w:rPr>
          <w:rFonts w:hint="eastAsia"/>
        </w:rPr>
        <w:t>　　第二节 PVC行业供给能力分析</w:t>
      </w:r>
      <w:r>
        <w:rPr>
          <w:rFonts w:hint="eastAsia"/>
        </w:rPr>
        <w:br/>
      </w:r>
      <w:r>
        <w:rPr>
          <w:rFonts w:hint="eastAsia"/>
        </w:rPr>
        <w:t>　　第三节 PVC行业进出口贸易分析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一、产品的中国外市场需求态势</w:t>
      </w:r>
      <w:r>
        <w:rPr>
          <w:rFonts w:hint="eastAsia"/>
        </w:rPr>
        <w:br/>
      </w:r>
      <w:r>
        <w:rPr>
          <w:rFonts w:hint="eastAsia"/>
        </w:rPr>
        <w:t>　　　　二、中国外产品的比较优势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PVC行业竞争绩效分析</w:t>
      </w:r>
      <w:r>
        <w:rPr>
          <w:rFonts w:hint="eastAsia"/>
        </w:rPr>
        <w:br/>
      </w:r>
      <w:r>
        <w:rPr>
          <w:rFonts w:hint="eastAsia"/>
        </w:rPr>
        <w:t>　　第一节 PVC行业总体效益水平分析</w:t>
      </w:r>
      <w:r>
        <w:rPr>
          <w:rFonts w:hint="eastAsia"/>
        </w:rPr>
        <w:br/>
      </w:r>
      <w:r>
        <w:rPr>
          <w:rFonts w:hint="eastAsia"/>
        </w:rPr>
        <w:t>　　第二节 PVC行业产业集中度分析</w:t>
      </w:r>
      <w:r>
        <w:rPr>
          <w:rFonts w:hint="eastAsia"/>
        </w:rPr>
        <w:br/>
      </w:r>
      <w:r>
        <w:rPr>
          <w:rFonts w:hint="eastAsia"/>
        </w:rPr>
        <w:t>　　第三节 PVC行业不同所有制企业绩效分析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PVC行业不同规模企业绩效分析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PVC市场分销体系分析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2010年PVC市场发展前景预测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中国PVC行业投融资分析</w:t>
      </w:r>
      <w:r>
        <w:rPr>
          <w:rFonts w:hint="eastAsia"/>
        </w:rPr>
        <w:br/>
      </w:r>
      <w:r>
        <w:rPr>
          <w:rFonts w:hint="eastAsia"/>
        </w:rPr>
        <w:t>　　第一节 中国PVC行业企业所有制状况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中国PVC行业外资进入状况</w:t>
      </w:r>
      <w:r>
        <w:rPr>
          <w:rFonts w:hint="eastAsia"/>
        </w:rPr>
        <w:br/>
      </w:r>
      <w:r>
        <w:rPr>
          <w:rFonts w:hint="eastAsia"/>
        </w:rPr>
        <w:t>　　第三节 中国PVC行业合作与并购</w:t>
      </w:r>
      <w:r>
        <w:rPr>
          <w:rFonts w:hint="eastAsia"/>
        </w:rPr>
        <w:br/>
      </w:r>
      <w:r>
        <w:rPr>
          <w:rFonts w:hint="eastAsia"/>
        </w:rPr>
        <w:t>　　第四节 中国PVC行业投资体制分析</w:t>
      </w:r>
      <w:r>
        <w:rPr>
          <w:rFonts w:hint="eastAsia"/>
        </w:rPr>
        <w:br/>
      </w:r>
      <w:r>
        <w:rPr>
          <w:rFonts w:hint="eastAsia"/>
        </w:rPr>
        <w:t>　　第五节 中国PVC行业资本市场融资分析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2010中国PVC产业投资分析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PVC行业生命周期分析</w:t>
      </w:r>
      <w:r>
        <w:rPr>
          <w:rFonts w:hint="eastAsia"/>
        </w:rPr>
        <w:br/>
      </w:r>
      <w:r>
        <w:rPr>
          <w:rFonts w:hint="eastAsia"/>
        </w:rPr>
        <w:t>　　第二节 PVC行业增长性与波动性分析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PVC行业集中程度分析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PVC行业风险分析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PVC行业投资风险及控制策略分析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一、2010-2016年PVC行业市场风险及控制策略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二、2010-2016年PVC行业政策风险及控制策略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三、2010-2016年PVC行业经营风险及控制策略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四、2010-2016年PVC同业竞争风险及控制策略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五、2010-2016年PVC行业其他风险及控制策略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PVC产业投资风险</w:t>
      </w:r>
      <w:r>
        <w:rPr>
          <w:rFonts w:hint="eastAsia"/>
        </w:rPr>
        <w:br/>
      </w:r>
      <w:r>
        <w:rPr>
          <w:rFonts w:hint="eastAsia"/>
        </w:rPr>
        <w:t>　　第一节 PVC行业宏观调控风险</w:t>
      </w:r>
      <w:r>
        <w:rPr>
          <w:rFonts w:hint="eastAsia"/>
        </w:rPr>
        <w:br/>
      </w:r>
      <w:r>
        <w:rPr>
          <w:rFonts w:hint="eastAsia"/>
        </w:rPr>
        <w:t>　　第二节 PVC行业竞争风险</w:t>
      </w:r>
      <w:r>
        <w:rPr>
          <w:rFonts w:hint="eastAsia"/>
        </w:rPr>
        <w:br/>
      </w:r>
      <w:r>
        <w:rPr>
          <w:rFonts w:hint="eastAsia"/>
        </w:rPr>
        <w:t>　　第三节 PVC行业供需波动风险</w:t>
      </w:r>
      <w:r>
        <w:rPr>
          <w:rFonts w:hint="eastAsia"/>
        </w:rPr>
        <w:br/>
      </w:r>
      <w:r>
        <w:rPr>
          <w:rFonts w:hint="eastAsia"/>
        </w:rPr>
        <w:t>　　第四节 PVC行业技术创新风险</w:t>
      </w:r>
      <w:r>
        <w:rPr>
          <w:rFonts w:hint="eastAsia"/>
        </w:rPr>
        <w:br/>
      </w:r>
      <w:r>
        <w:rPr>
          <w:rFonts w:hint="eastAsia"/>
        </w:rPr>
        <w:t>　　第五节 PVC行业经营管理风险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2011-2016年中国PVC行业发展趋势研究分析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2011-2016年PVC行业国际市场预测</w:t>
      </w:r>
      <w:r>
        <w:rPr>
          <w:rFonts w:hint="eastAsia"/>
        </w:rPr>
        <w:br/>
      </w:r>
      <w:r>
        <w:rPr>
          <w:rFonts w:hint="eastAsia"/>
        </w:rPr>
        <w:t>　　　　一、PVC行业产能预测</w:t>
      </w:r>
      <w:r>
        <w:rPr>
          <w:rFonts w:hint="eastAsia"/>
        </w:rPr>
        <w:br/>
      </w:r>
      <w:r>
        <w:rPr>
          <w:rFonts w:hint="eastAsia"/>
        </w:rPr>
        <w:t>　　　　二、PVC行业市场需求前景</w:t>
      </w:r>
      <w:r>
        <w:rPr>
          <w:rFonts w:hint="eastAsia"/>
        </w:rPr>
        <w:br/>
      </w:r>
      <w:r>
        <w:rPr>
          <w:rFonts w:hint="eastAsia"/>
        </w:rPr>
        <w:t>　　第二节 中国PVC行业发展趋势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2011-2016年PVC行业中国市场预测</w:t>
      </w:r>
      <w:r>
        <w:rPr>
          <w:rFonts w:hint="eastAsia"/>
        </w:rPr>
        <w:br/>
      </w:r>
      <w:r>
        <w:rPr>
          <w:rFonts w:hint="eastAsia"/>
        </w:rPr>
        <w:t>　　　　一、PVC行业产能预测</w:t>
      </w:r>
      <w:r>
        <w:rPr>
          <w:rFonts w:hint="eastAsia"/>
        </w:rPr>
        <w:br/>
      </w:r>
      <w:r>
        <w:rPr>
          <w:rFonts w:hint="eastAsia"/>
        </w:rPr>
        <w:t>　　　　二、PVC行业市场需求前景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PVC行业投资机会分析研究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2011-2016年PVC行业主要区域投资机会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2011-2016年PVC行业出口市场投资机会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中~智~林－2011-2016年PVC行业企业的多元化投资机会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4976b9d284520" w:history="1">
        <w:r>
          <w:rPr>
            <w:rStyle w:val="Hyperlink"/>
          </w:rPr>
          <w:t>2011-2016年中国PVC行业发展研究及投资前景预测报告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4976b9d284520" w:history="1">
        <w:r>
          <w:rPr>
            <w:rStyle w:val="Hyperlink"/>
          </w:rPr>
          <w:t>https://www.20087.com/2011-09/R_2011_2016nianxingyexiangmudiaoyanjit264.html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1b0fe41a74892" w:history="1">
      <w:r>
        <w:rPr>
          <w:rStyle w:val="Hyperlink"/>
        </w:rPr>
        <w:t>2011-2016年中国PVC行业发展研究及投资前景预测报告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ngyexiangmudiaoyanjit264.html" TargetMode="External" Id="Raaf4976b9d28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ngyexiangmudiaoyanjit264.html" TargetMode="External" Id="R6d71b0fe41a7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2011-09-08T05:54:00Z</dcterms:created>
  <dcterms:modified xsi:type="dcterms:W3CDTF">2011-09-08T06:54:00Z</dcterms:modified>
  <dc:subject>2011-2016年中国PVC行业发展研究及投资前景预测报告</dc:subject>
  <dc:title>2011-2016年中国PVC行业发展研究及投资前景预测报告</dc:title>
  <cp:keywords>2011-2016年中国PVC行业发展研究及投资前景预测报告</cp:keywords>
  <dc:description>2011-2016年中国PVC行业发展研究及投资前景预测报告</dc:description>
</cp:coreProperties>
</file>