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f43e5d29144e0" w:history="1">
              <w:r>
                <w:rPr>
                  <w:rStyle w:val="Hyperlink"/>
                </w:rPr>
                <w:t>2025-2031年中国SUV行业研究分析及发展趋势预测报告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f43e5d29144e0" w:history="1">
              <w:r>
                <w:rPr>
                  <w:rStyle w:val="Hyperlink"/>
                </w:rPr>
                <w:t>2025-2031年中国SUV行业研究分析及发展趋势预测报告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f43e5d29144e0" w:history="1">
                <w:r>
                  <w:rPr>
                    <w:rStyle w:val="Hyperlink"/>
                  </w:rPr>
                  <w:t>https://www.20087.com/2011-09/R_2011_2016nianxingyexiangmudiaoyanjit246.html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（运动型多功能车）作为全球汽车市场中最受欢迎的车型之一，近年来随着消费者对空间、舒适性和越野性能的追求，其销量持续攀升。现代SUV不仅在外观设计上更加时尚动感，还配备了先进的驾驶辅助系统和娱乐信息系统，提高了驾驶乐趣和安全性。</w:t>
      </w:r>
      <w:r>
        <w:rPr>
          <w:rFonts w:hint="eastAsia"/>
        </w:rPr>
        <w:br/>
      </w:r>
      <w:r>
        <w:rPr>
          <w:rFonts w:hint="eastAsia"/>
        </w:rPr>
        <w:t>　　未来，SUV将更加注重电动化和智能化。一方面，随着电动汽车技术的成熟，电动SUV将逐渐成为市场主流，提供更环保、更经济的出行选择。另一方面，自动驾驶技术和车联网的集成，将使SUV成为智能出行的平台，提升驾乘体验和道路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f43e5d29144e0" w:history="1">
        <w:r>
          <w:rPr>
            <w:rStyle w:val="Hyperlink"/>
          </w:rPr>
          <w:t>2025-2031年中国SUV行业研究分析及发展趋势预测报告</w:t>
        </w:r>
      </w:hyperlink>
      <w:r>
        <w:rPr>
          <w:rFonts w:hint="eastAsia"/>
        </w:rPr>
        <w:t>》依托国家统计局、相关行业协会及科研单位提供的权威数据，全面分析了SUV行业发展环境、产业链结构、市场供需状况及价格变化，重点研究了SUV行业内主要企业的经营现状。报告对SUV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中国SUV行业发展环境</w:t>
      </w:r>
      <w:r>
        <w:rPr>
          <w:rFonts w:hint="eastAsia"/>
        </w:rPr>
        <w:br/>
      </w:r>
      <w:r>
        <w:rPr>
          <w:rFonts w:hint="eastAsia"/>
        </w:rPr>
        <w:t>　　第一节 SUV行业及属性分析</w:t>
      </w:r>
      <w:r>
        <w:rPr>
          <w:rFonts w:hint="eastAsia"/>
        </w:rPr>
        <w:br/>
      </w:r>
      <w:r>
        <w:rPr>
          <w:rFonts w:hint="eastAsia"/>
        </w:rPr>
        <w:t>　　　　一、SUV行业定义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四、SUV行业周期属性</w:t>
      </w:r>
      <w:r>
        <w:rPr>
          <w:rFonts w:hint="eastAsia"/>
        </w:rPr>
        <w:br/>
      </w:r>
      <w:r>
        <w:rPr>
          <w:rFonts w:hint="eastAsia"/>
        </w:rPr>
        <w:t>　　第二节 SUV行业经济发展环境</w:t>
      </w:r>
      <w:r>
        <w:rPr>
          <w:rFonts w:hint="eastAsia"/>
        </w:rPr>
        <w:br/>
      </w:r>
      <w:r>
        <w:rPr>
          <w:rFonts w:hint="eastAsia"/>
        </w:rPr>
        <w:t>　　第三节 SUV行业政策发展环境</w:t>
      </w:r>
      <w:r>
        <w:rPr>
          <w:rFonts w:hint="eastAsia"/>
        </w:rPr>
        <w:br/>
      </w:r>
      <w:r>
        <w:rPr>
          <w:rFonts w:hint="eastAsia"/>
        </w:rPr>
        <w:t>　　第四节 SUV行业社会发展环境</w:t>
      </w:r>
      <w:r>
        <w:rPr>
          <w:rFonts w:hint="eastAsia"/>
        </w:rPr>
        <w:br/>
      </w:r>
      <w:r>
        <w:rPr>
          <w:rFonts w:hint="eastAsia"/>
        </w:rPr>
        <w:t>　　第五节 SUV投融资发展环境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2024-2025年SUV行业技术发展现状及趋势分析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SUV行业技术发展现状分析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国内外SUV行业技术差异与原因</w:t>
      </w:r>
      <w:r>
        <w:rPr>
          <w:rFonts w:hint="eastAsia"/>
        </w:rPr>
        <w:br/>
      </w:r>
      <w:r>
        <w:rPr>
          <w:rFonts w:hint="eastAsia"/>
        </w:rPr>
        <w:t>　　第三节 SUV行业技术发展方向、趋势预测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提升SUV行业技术能力策略建议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中国SUV行业供给与需求情况分析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2019-2024年中国SUV行业总体规模</w:t>
      </w:r>
      <w:r>
        <w:rPr>
          <w:rFonts w:hint="eastAsia"/>
        </w:rPr>
        <w:br/>
      </w:r>
      <w:r>
        <w:rPr>
          <w:rFonts w:hint="eastAsia"/>
        </w:rPr>
        <w:t>　　第二节 中国SUV行业盈利情况分析</w:t>
      </w:r>
      <w:r>
        <w:rPr>
          <w:rFonts w:hint="eastAsia"/>
        </w:rPr>
        <w:br/>
      </w:r>
      <w:r>
        <w:rPr>
          <w:rFonts w:hint="eastAsia"/>
        </w:rPr>
        <w:t>　　第三节 中国SUV行业产量情况分析与预测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一、2019-2024年SUV行业产量统计分析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二、2024年SUV行业产量特点分析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三、2025-2031年中国SUV行业产量预测分析</w:t>
      </w:r>
      <w:r>
        <w:rPr>
          <w:rFonts w:hint="eastAsia"/>
        </w:rPr>
        <w:br/>
      </w:r>
      <w:r>
        <w:rPr>
          <w:rFonts w:hint="eastAsia"/>
        </w:rPr>
        <w:t>　　第四节 中国SUV行业需求概况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一、2019-2024年中国SUV行业需求情况分析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二、2024年中国SUV行业市场需求特点分析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三、2025-2031年中国SUV市场需求预测分析</w:t>
      </w:r>
      <w:r>
        <w:rPr>
          <w:rFonts w:hint="eastAsia"/>
        </w:rPr>
        <w:br/>
      </w:r>
      <w:r>
        <w:rPr>
          <w:rFonts w:hint="eastAsia"/>
        </w:rPr>
        <w:t>　　第五节 SUV产业供需平衡状况分析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2019-2024年中国SUV行业重点地区调研分析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一、中国SUV行业重点区域市场结构调研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二、**地区SUV市场调研分析</w:t>
      </w:r>
      <w:r>
        <w:rPr>
          <w:rFonts w:hint="eastAsia"/>
        </w:rPr>
        <w:br/>
      </w:r>
      <w:r>
        <w:rPr>
          <w:rFonts w:hint="eastAsia"/>
        </w:rPr>
        <w:t>　　　　三、**地区SUV市场调研分析</w:t>
      </w:r>
      <w:r>
        <w:rPr>
          <w:rFonts w:hint="eastAsia"/>
        </w:rPr>
        <w:br/>
      </w:r>
      <w:r>
        <w:rPr>
          <w:rFonts w:hint="eastAsia"/>
        </w:rPr>
        <w:t>　　　　四、**地区SUV市场调研分析</w:t>
      </w:r>
      <w:r>
        <w:rPr>
          <w:rFonts w:hint="eastAsia"/>
        </w:rPr>
        <w:br/>
      </w:r>
      <w:r>
        <w:rPr>
          <w:rFonts w:hint="eastAsia"/>
        </w:rPr>
        <w:t>　　　　五、**地区SUV市场调研分析</w:t>
      </w:r>
      <w:r>
        <w:rPr>
          <w:rFonts w:hint="eastAsia"/>
        </w:rPr>
        <w:br/>
      </w:r>
      <w:r>
        <w:rPr>
          <w:rFonts w:hint="eastAsia"/>
        </w:rPr>
        <w:t>　　　　六、**地区SUV市场调研分析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中国SUV行业进出口情况分析预测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2019-2024年中国SUV行业进出口情况分析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一、2019-2024年中国SUV行业进口分析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二、2019-2024年中国SUV行业出口分析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2025-2031年中国SUV行业进出口情况预测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一、2025-2031年中国SUV行业进口预测分析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二、2025-2031年中国SUV行业出口预测分析</w:t>
      </w:r>
      <w:r>
        <w:rPr>
          <w:rFonts w:hint="eastAsia"/>
        </w:rPr>
        <w:br/>
      </w:r>
      <w:r>
        <w:rPr>
          <w:rFonts w:hint="eastAsia"/>
        </w:rPr>
        <w:t>　　第三节 影响SUV行业进出口变化的主要原因分析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SUV行业上、下游市场分析</w:t>
      </w:r>
      <w:r>
        <w:rPr>
          <w:rFonts w:hint="eastAsia"/>
        </w:rPr>
        <w:br/>
      </w:r>
      <w:r>
        <w:rPr>
          <w:rFonts w:hint="eastAsia"/>
        </w:rPr>
        <w:t>　　第一节 SUV行业上游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SUV行业下游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SUV行业重点企业发展调研</w:t>
      </w:r>
      <w:r>
        <w:rPr>
          <w:rFonts w:hint="eastAsia"/>
        </w:rPr>
        <w:br/>
      </w:r>
      <w:r>
        <w:rPr>
          <w:rFonts w:hint="eastAsia"/>
        </w:rPr>
        <w:t>　　第一节 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SUV行业企业经营策略研究分析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SUV企业多样化经营策略分析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一、SUV企业多样化经营情况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二、现行SUV行业多样化经营的方向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大型SUV企业集团未来发展策略分析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对中小SUV企业生产经营的建议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SUV行业发展前景与市场趋势分析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我国SUV行业前景与机遇分析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一、我国SUV行业发展前景</w:t>
      </w:r>
      <w:r>
        <w:rPr>
          <w:rFonts w:hint="eastAsia"/>
        </w:rPr>
        <w:br/>
      </w:r>
      <w:r>
        <w:rPr>
          <w:rFonts w:hint="eastAsia"/>
        </w:rPr>
        <w:t>　　　　二、我国SUV发展机遇分析</w:t>
      </w:r>
      <w:r>
        <w:rPr>
          <w:rFonts w:hint="eastAsia"/>
        </w:rPr>
        <w:br/>
      </w:r>
      <w:r>
        <w:rPr>
          <w:rFonts w:hint="eastAsia"/>
        </w:rPr>
        <w:t>　　　　三、2025年SUV的发展机遇分析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四、新冠疫情对SUV行业的影响分析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2025-2031年中国SUV市场趋势分析</w:t>
      </w:r>
      <w:r>
        <w:rPr>
          <w:rFonts w:hint="eastAsia"/>
        </w:rPr>
        <w:br/>
      </w:r>
      <w:r>
        <w:rPr>
          <w:rFonts w:hint="eastAsia"/>
        </w:rPr>
        <w:t>　　　　一、SUV市场趋势总结</w:t>
      </w:r>
      <w:r>
        <w:rPr>
          <w:rFonts w:hint="eastAsia"/>
        </w:rPr>
        <w:br/>
      </w:r>
      <w:r>
        <w:rPr>
          <w:rFonts w:hint="eastAsia"/>
        </w:rPr>
        <w:t>　　　　二、SUV发展趋势分析</w:t>
      </w:r>
      <w:r>
        <w:rPr>
          <w:rFonts w:hint="eastAsia"/>
        </w:rPr>
        <w:br/>
      </w:r>
      <w:r>
        <w:rPr>
          <w:rFonts w:hint="eastAsia"/>
        </w:rPr>
        <w:t>　　　　三、SUV市场发展空间</w:t>
      </w:r>
      <w:r>
        <w:rPr>
          <w:rFonts w:hint="eastAsia"/>
        </w:rPr>
        <w:br/>
      </w:r>
      <w:r>
        <w:rPr>
          <w:rFonts w:hint="eastAsia"/>
        </w:rPr>
        <w:t>　　　　四、SUV产业政策趋向</w:t>
      </w:r>
      <w:r>
        <w:rPr>
          <w:rFonts w:hint="eastAsia"/>
        </w:rPr>
        <w:br/>
      </w:r>
      <w:r>
        <w:rPr>
          <w:rFonts w:hint="eastAsia"/>
        </w:rPr>
        <w:t>　　　　五、SUV技术革新趋势</w:t>
      </w:r>
      <w:r>
        <w:rPr>
          <w:rFonts w:hint="eastAsia"/>
        </w:rPr>
        <w:br/>
      </w:r>
      <w:r>
        <w:rPr>
          <w:rFonts w:hint="eastAsia"/>
        </w:rPr>
        <w:t>　　　　六、SUV价格走势分析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七、国际环境对SUV行业的影响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SUV行业投资效益及风险分析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SUV行业投资效益分析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一、2025年SUV行业投资状况分析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二、2025年SUV行业投资效益分析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三、2025年SUV行业投资趋势预测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四、2025年SUV行业投资方向</w:t>
      </w:r>
      <w:r>
        <w:rPr>
          <w:rFonts w:hint="eastAsia"/>
        </w:rPr>
        <w:br/>
      </w:r>
      <w:r>
        <w:rPr>
          <w:rFonts w:hint="eastAsia"/>
        </w:rPr>
        <w:t>　　　　五、2025年SUV行业投资建议</w:t>
      </w:r>
      <w:r>
        <w:rPr>
          <w:rFonts w:hint="eastAsia"/>
        </w:rPr>
        <w:br/>
      </w:r>
      <w:r>
        <w:rPr>
          <w:rFonts w:hint="eastAsia"/>
        </w:rPr>
        <w:t>　　第二节 2025-2031年SUV行业投资风险及控制策略分析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一、SUV市场风险及控制策略</w:t>
      </w:r>
      <w:r>
        <w:rPr>
          <w:rFonts w:hint="eastAsia"/>
        </w:rPr>
        <w:br/>
      </w:r>
      <w:r>
        <w:rPr>
          <w:rFonts w:hint="eastAsia"/>
        </w:rPr>
        <w:t>　　　　二、SUV行业政策风险及控制策略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三、SUV经营风险及控制策略</w:t>
      </w:r>
      <w:r>
        <w:rPr>
          <w:rFonts w:hint="eastAsia"/>
        </w:rPr>
        <w:br/>
      </w:r>
      <w:r>
        <w:rPr>
          <w:rFonts w:hint="eastAsia"/>
        </w:rPr>
        <w:t>　　　　四、SUV同业竞争风险及控制策略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五、SUV行业其他风险及控制策略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SUV市场预测及项目投资建议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中国SUV行业生产、营销企业投资运作模式分析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SUV行业外销与内销优势分析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2025-2031年中国SUV行业市场规模及增长趋势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2025-2031年中国SUV行业投资规模预测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2025-2031年SUV行业市场盈利预测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中.智.林－SUV行业项目投资建议</w:t>
      </w:r>
      <w:r>
        <w:rPr>
          <w:rFonts w:hint="eastAsia"/>
        </w:rPr>
        <w:br/>
      </w:r>
      <w:r>
        <w:rPr>
          <w:rFonts w:hint="eastAsia"/>
        </w:rPr>
        <w:t>　　　　一、SUV技术应用注意事项</w:t>
      </w:r>
      <w:r>
        <w:rPr>
          <w:rFonts w:hint="eastAsia"/>
        </w:rPr>
        <w:br/>
      </w:r>
      <w:r>
        <w:rPr>
          <w:rFonts w:hint="eastAsia"/>
        </w:rPr>
        <w:t>　　　　二、SUV项目投资注意事项</w:t>
      </w:r>
      <w:r>
        <w:rPr>
          <w:rFonts w:hint="eastAsia"/>
        </w:rPr>
        <w:br/>
      </w:r>
      <w:r>
        <w:rPr>
          <w:rFonts w:hint="eastAsia"/>
        </w:rPr>
        <w:t>　　　　三、SUV生产开发注意事项</w:t>
      </w:r>
      <w:r>
        <w:rPr>
          <w:rFonts w:hint="eastAsia"/>
        </w:rPr>
        <w:br/>
      </w:r>
      <w:r>
        <w:rPr>
          <w:rFonts w:hint="eastAsia"/>
        </w:rPr>
        <w:t>　　　　四、SUV销售注意事项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2019-2024年中国SUV市场规模及增长情况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2019-2024年中国SUV行业产能及增长趋势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2025-2031年中国SUV行业产能预测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2019-2024年中国SUV行业产量及增长趋势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2025-2031年中国SUV行业产量预测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2019-2024年中国SUV行业市场需求及增长情况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2025-2031年中国SUV行业市场需求预测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2019-2024年中国SUV行业利润及增长情况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2019-2024年中国SUV行业进口量及增速统计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2019-2024年中国SUV行业出口量及增速统计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SUV重点企业经营情况分析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2025年SUV行业壁垒</w:t>
      </w:r>
      <w:r>
        <w:rPr>
          <w:rFonts w:hint="eastAsia"/>
        </w:rPr>
        <w:br/>
      </w:r>
      <w:r>
        <w:rPr>
          <w:rFonts w:hint="eastAsia"/>
        </w:rPr>
        <w:t>　　图表 2025年SUV市场前景分析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2025-2031年中国SUV市场需求预测</w:t>
      </w:r>
      <w:r>
        <w:rPr>
          <w:rFonts w:hint="eastAsia"/>
        </w:rPr>
        <w:br/>
      </w:r>
      <w:r>
        <w:rPr>
          <w:rFonts w:hint="eastAsia"/>
        </w:rPr>
        <w:t>　　图表 2025年SUV发展趋势预测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f43e5d29144e0" w:history="1">
        <w:r>
          <w:rPr>
            <w:rStyle w:val="Hyperlink"/>
          </w:rPr>
          <w:t>2025-2031年中国SUV行业研究分析及发展趋势预测报告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f43e5d29144e0" w:history="1">
        <w:r>
          <w:rPr>
            <w:rStyle w:val="Hyperlink"/>
          </w:rPr>
          <w:t>https://www.20087.com/2011-09/R_2011_2016nianxingyexiangmudiaoyanjit246.html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e05af3efc4e18" w:history="1">
      <w:r>
        <w:rPr>
          <w:rStyle w:val="Hyperlink"/>
        </w:rPr>
        <w:t>2025-2031年中国SUV行业研究分析及发展趋势预测报告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xingyexiangmudiaoyanjit246.html" TargetMode="External" Id="R91af43e5d291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xingyexiangmudiaoyanjit246.html" TargetMode="External" Id="Rec1e05af3efc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2024-10-31T08:58:00Z</dcterms:created>
  <dcterms:modified xsi:type="dcterms:W3CDTF">2024-10-31T09:58:00Z</dcterms:modified>
  <dc:subject>2025-2031年中国SUV行业研究分析及发展趋势预测报告</dc:subject>
  <dc:title>2025-2031年中国SUV行业研究分析及发展趋势预测报告</dc:title>
  <cp:keywords>2025-2031年中国SUV行业研究分析及发展趋势预测报告</cp:keywords>
  <dc:description>2025-2031年中国SUV行业研究分析及发展趋势预测报告</dc:description>
</cp:coreProperties>
</file>