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f89e804c4f87" w:history="1">
              <w:r>
                <w:rPr>
                  <w:rStyle w:val="Hyperlink"/>
                </w:rPr>
                <w:t>2012-2015年中国妇科药行业调研分析及市场预测报告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f89e804c4f87" w:history="1">
              <w:r>
                <w:rPr>
                  <w:rStyle w:val="Hyperlink"/>
                </w:rPr>
                <w:t>2012-2015年中国妇科药行业调研分析及市场预测报告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ff89e804c4f87" w:history="1">
                <w:r>
                  <w:rPr>
                    <w:rStyle w:val="Hyperlink"/>
                  </w:rPr>
                  <w:t>https://www.20087.com/DiaoYan/2011-09/fukeyaohangyediaoyanfenxijishichangy.html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妇科药的行业界定</w:t>
      </w:r>
      <w:r>
        <w:rPr>
          <w:rFonts w:hint="eastAsia"/>
        </w:rPr>
        <w:br/>
      </w:r>
      <w:r>
        <w:rPr>
          <w:rFonts w:hint="eastAsia"/>
        </w:rPr>
        <w:t>　　第一节 妇科药的定义</w:t>
      </w:r>
      <w:r>
        <w:rPr>
          <w:rFonts w:hint="eastAsia"/>
        </w:rPr>
        <w:br/>
      </w:r>
      <w:r>
        <w:rPr>
          <w:rFonts w:hint="eastAsia"/>
        </w:rPr>
        <w:t>　　第二节 妇科药的行业发展历程</w:t>
      </w:r>
      <w:r>
        <w:rPr>
          <w:rFonts w:hint="eastAsia"/>
        </w:rPr>
        <w:br/>
      </w:r>
      <w:r>
        <w:rPr>
          <w:rFonts w:hint="eastAsia"/>
        </w:rPr>
        <w:t>　　第三节 妇科药的分类</w:t>
      </w:r>
      <w:r>
        <w:rPr>
          <w:rFonts w:hint="eastAsia"/>
        </w:rPr>
        <w:br/>
      </w:r>
      <w:r>
        <w:rPr>
          <w:rFonts w:hint="eastAsia"/>
        </w:rPr>
        <w:t>　　第四节 妇科药的特性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2010-2015年中国妇科药的行业发展环境分析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2010-2015年中国妇科药的行业发展政策环境分析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2010-2015年中国妇科药的行业发展技术环境分析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2010年中国妇科药的发展现状分析</w:t>
      </w:r>
      <w:r>
        <w:rPr>
          <w:rFonts w:hint="eastAsia"/>
        </w:rPr>
        <w:br/>
      </w:r>
      <w:r>
        <w:rPr>
          <w:rFonts w:hint="eastAsia"/>
        </w:rPr>
        <w:t>　　第一节 我国妇科药行业发展现状</w:t>
      </w:r>
      <w:r>
        <w:rPr>
          <w:rFonts w:hint="eastAsia"/>
        </w:rPr>
        <w:br/>
      </w:r>
      <w:r>
        <w:rPr>
          <w:rFonts w:hint="eastAsia"/>
        </w:rPr>
        <w:t>　　　　一、妇科药性能分析</w:t>
      </w:r>
      <w:r>
        <w:rPr>
          <w:rFonts w:hint="eastAsia"/>
        </w:rPr>
        <w:br/>
      </w:r>
      <w:r>
        <w:rPr>
          <w:rFonts w:hint="eastAsia"/>
        </w:rPr>
        <w:t>　　　　二、妇科药应用分析</w:t>
      </w:r>
      <w:r>
        <w:rPr>
          <w:rFonts w:hint="eastAsia"/>
        </w:rPr>
        <w:br/>
      </w:r>
      <w:r>
        <w:rPr>
          <w:rFonts w:hint="eastAsia"/>
        </w:rPr>
        <w:t>　　第二节 中国妇科药产品技术发展现状</w:t>
      </w:r>
      <w:r>
        <w:rPr>
          <w:rFonts w:hint="eastAsia"/>
        </w:rPr>
        <w:br/>
      </w:r>
      <w:r>
        <w:rPr>
          <w:rFonts w:hint="eastAsia"/>
        </w:rPr>
        <w:t>　　　　一、妇科药工艺发展现状</w:t>
      </w:r>
      <w:r>
        <w:rPr>
          <w:rFonts w:hint="eastAsia"/>
        </w:rPr>
        <w:br/>
      </w:r>
      <w:r>
        <w:rPr>
          <w:rFonts w:hint="eastAsia"/>
        </w:rPr>
        <w:t>　　　　二、妇科药行业技术的更新</w:t>
      </w:r>
      <w:r>
        <w:rPr>
          <w:rFonts w:hint="eastAsia"/>
        </w:rPr>
        <w:br/>
      </w:r>
      <w:r>
        <w:rPr>
          <w:rFonts w:hint="eastAsia"/>
        </w:rPr>
        <w:t>　　第三节 中国妇科药行业存在的问题</w:t>
      </w:r>
      <w:r>
        <w:rPr>
          <w:rFonts w:hint="eastAsia"/>
        </w:rPr>
        <w:br/>
      </w:r>
      <w:r>
        <w:rPr>
          <w:rFonts w:hint="eastAsia"/>
        </w:rPr>
        <w:t>　　　　一、妇科药发展的技术支持分析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二、妇科药发展的市场空间分析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2010年中国妇科药的行业发展概况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2010年中国妇科药的行业发展态势分析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2010年中国妇科药的行业发展特点分析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2010年中国妇科药的行业市场供需分析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我国妇科药行业国家发展规划及产业政策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妇科药产业发展规划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国家对妇科药产业的政策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我国规划将实施的妇科药措施及政策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妇科药的市场竞争策略分析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一、妇科药的市场增长潜力分析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二、妇科药的产品竞争策略分析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妇科药的企业竞争策略分析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一、2010-2015年我国妇科药的市场竞争趋势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二、2010-2015年妇科药的行业竞争格局展望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三、2010-2015年妇科药的行业竞争策略分析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2010年中国妇科药行业重点企业运营财务数据分析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妇科药公司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2010年上半年妇科药的行业投资情况分析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妇科药的行业投资机会分析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一、妇科药的投资项目分析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二、可以投资的妇科药的模式</w:t>
      </w:r>
      <w:r>
        <w:rPr>
          <w:rFonts w:hint="eastAsia"/>
        </w:rPr>
        <w:br/>
      </w:r>
      <w:r>
        <w:rPr>
          <w:rFonts w:hint="eastAsia"/>
        </w:rPr>
        <w:t>　　　　三、2010年上半年妇科药的投资机会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四、2010年上半年妇科药的投资新方向</w:t>
      </w:r>
      <w:r>
        <w:rPr>
          <w:rFonts w:hint="eastAsia"/>
        </w:rPr>
        <w:br/>
      </w:r>
      <w:r>
        <w:rPr>
          <w:rFonts w:hint="eastAsia"/>
        </w:rPr>
        <w:t>　　第三节 妇科药的行业发展前景分析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一、金融危机下妇科药的市场的发展前景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二、2010年上半年妇科药的市场面临的发展商机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2010-2015年中国妇科药的行业发展前景预测分析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2010-2015年中国妇科药的行业发展预测分析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一、未来妇科药的发展分析</w:t>
      </w:r>
      <w:r>
        <w:rPr>
          <w:rFonts w:hint="eastAsia"/>
        </w:rPr>
        <w:br/>
      </w:r>
      <w:r>
        <w:rPr>
          <w:rFonts w:hint="eastAsia"/>
        </w:rPr>
        <w:t>　　　　二、未来妇科药的行业技术开发方向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2010-2015年中国妇科药的行业市场前景分析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2010-2015年妇科药的行业发展趋势及投资风险分析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当前妇科药的存在的问题</w:t>
      </w:r>
      <w:r>
        <w:rPr>
          <w:rFonts w:hint="eastAsia"/>
        </w:rPr>
        <w:br/>
      </w:r>
      <w:r>
        <w:rPr>
          <w:rFonts w:hint="eastAsia"/>
        </w:rPr>
        <w:t>　　第二节 妇科药的未来发展预测分析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一、中国妇科药的发展方向分析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二、2010-2015年中国妇科药的行业发展规模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三、2010-2015年中国妇科药的行业发展趋势预测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2010-2015年中国妇科药的行业投资风险分析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f89e804c4f87" w:history="1">
        <w:r>
          <w:rPr>
            <w:rStyle w:val="Hyperlink"/>
          </w:rPr>
          <w:t>2012-2015年中国妇科药行业调研分析及市场预测报告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ff89e804c4f87" w:history="1">
        <w:r>
          <w:rPr>
            <w:rStyle w:val="Hyperlink"/>
          </w:rPr>
          <w:t>https://www.20087.com/DiaoYan/2011-09/fukeyaohangyediaoyanfenxijishichangy.html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c3a056ba4baa" w:history="1">
      <w:r>
        <w:rPr>
          <w:rStyle w:val="Hyperlink"/>
        </w:rPr>
        <w:t>2012-2015年中国妇科药行业调研分析及市场预测报告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fukeyaohangyediaoyanfenxijishichangy.html" TargetMode="External" Id="R8c7ff89e804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fukeyaohangyediaoyanfenxijishichangy.html" TargetMode="External" Id="R03a2c3a056ba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2011-09-04T04:18:00Z</dcterms:created>
  <dcterms:modified xsi:type="dcterms:W3CDTF">2011-09-04T05:18:00Z</dcterms:modified>
  <dc:subject>2012-2015年中国妇科药行业调研分析及市场预测报告</dc:subject>
  <dc:title>2012-2015年中国妇科药行业调研分析及市场预测报告</dc:title>
  <cp:keywords>2012-2015年中国妇科药行业调研分析及市场预测报告</cp:keywords>
  <dc:description>2012-2015年中国妇科药行业调研分析及市场预测报告</dc:description>
</cp:coreProperties>
</file>