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1bd809c4b419e" w:history="1">
              <w:r>
                <w:rPr>
                  <w:rStyle w:val="Hyperlink"/>
                </w:rPr>
                <w:t>2012-2015年中国雪茄行业市场现状及前景分析咨询报告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1bd809c4b419e" w:history="1">
              <w:r>
                <w:rPr>
                  <w:rStyle w:val="Hyperlink"/>
                </w:rPr>
                <w:t>2012-2015年中国雪茄行业市场现状及前景分析咨询报告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1bd809c4b419e" w:history="1">
                <w:r>
                  <w:rPr>
                    <w:rStyle w:val="Hyperlink"/>
                  </w:rPr>
                  <w:t>https://www.20087.com/DiaoYan/2011-09/xueqiehangyeshichangxianzhuangjiqian.html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2011年世界雪茄市场运营态势分析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2011年世界雪茄市场运营环境分析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二、全球卷烟产业发展分析</w:t>
      </w:r>
      <w:r>
        <w:rPr>
          <w:rFonts w:hint="eastAsia"/>
        </w:rPr>
        <w:br/>
      </w:r>
      <w:r>
        <w:rPr>
          <w:rFonts w:hint="eastAsia"/>
        </w:rPr>
        <w:t>　　第二节 2011年世界雪茄行业概况分析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一、世界著名雪茄产地分布及经济效益情况</w:t>
      </w:r>
      <w:r>
        <w:rPr>
          <w:rFonts w:hint="eastAsia"/>
        </w:rPr>
        <w:br/>
      </w:r>
      <w:r>
        <w:rPr>
          <w:rFonts w:hint="eastAsia"/>
        </w:rPr>
        <w:t>　　　　二、世界雪茄烟市场走向及景气度分析</w:t>
      </w:r>
      <w:r>
        <w:rPr>
          <w:rFonts w:hint="eastAsia"/>
        </w:rPr>
        <w:br/>
      </w:r>
      <w:r>
        <w:rPr>
          <w:rFonts w:hint="eastAsia"/>
        </w:rPr>
        <w:t>　　　　三、金融危机导致洪都拉斯一批雪茄制造厂倒闭及影响分析</w:t>
      </w:r>
      <w:r>
        <w:rPr>
          <w:rFonts w:hint="eastAsia"/>
        </w:rPr>
        <w:br/>
      </w:r>
      <w:r>
        <w:rPr>
          <w:rFonts w:hint="eastAsia"/>
        </w:rPr>
        <w:t>　　　　四、雪茄产业市场品牌发展</w:t>
      </w:r>
      <w:r>
        <w:rPr>
          <w:rFonts w:hint="eastAsia"/>
        </w:rPr>
        <w:br/>
      </w:r>
      <w:r>
        <w:rPr>
          <w:rFonts w:hint="eastAsia"/>
        </w:rPr>
        <w:t>　　第三节 2011年世界雪茄市场运营状况分析</w:t>
      </w:r>
      <w:r>
        <w:rPr>
          <w:rFonts w:hint="eastAsia"/>
        </w:rPr>
        <w:br/>
      </w:r>
      <w:r>
        <w:rPr>
          <w:rFonts w:hint="eastAsia"/>
        </w:rPr>
        <w:t>　　　　一、世界雪茄市场生产情况</w:t>
      </w:r>
      <w:r>
        <w:rPr>
          <w:rFonts w:hint="eastAsia"/>
        </w:rPr>
        <w:br/>
      </w:r>
      <w:r>
        <w:rPr>
          <w:rFonts w:hint="eastAsia"/>
        </w:rPr>
        <w:t>　　　　二、世界雪茄消费状况分析</w:t>
      </w:r>
      <w:r>
        <w:rPr>
          <w:rFonts w:hint="eastAsia"/>
        </w:rPr>
        <w:br/>
      </w:r>
      <w:r>
        <w:rPr>
          <w:rFonts w:hint="eastAsia"/>
        </w:rPr>
        <w:t>　　　　三、世界雪茄销售情况分析</w:t>
      </w:r>
      <w:r>
        <w:rPr>
          <w:rFonts w:hint="eastAsia"/>
        </w:rPr>
        <w:br/>
      </w:r>
      <w:r>
        <w:rPr>
          <w:rFonts w:hint="eastAsia"/>
        </w:rPr>
        <w:t>　　　　四、世界雪茄价格分析</w:t>
      </w:r>
      <w:r>
        <w:rPr>
          <w:rFonts w:hint="eastAsia"/>
        </w:rPr>
        <w:br/>
      </w:r>
      <w:r>
        <w:rPr>
          <w:rFonts w:hint="eastAsia"/>
        </w:rPr>
        <w:t>　　　　五、世界雪茄贸易形态</w:t>
      </w:r>
      <w:r>
        <w:rPr>
          <w:rFonts w:hint="eastAsia"/>
        </w:rPr>
        <w:br/>
      </w:r>
      <w:r>
        <w:rPr>
          <w:rFonts w:hint="eastAsia"/>
        </w:rPr>
        <w:t>　　第四节 2011年世界主要地区雪茄行业发展情况分析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第五节 2011-2015年世界雪茄市场前景预测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2011年世界雪茄十大品牌市场动态分析</w:t>
      </w:r>
      <w:r>
        <w:rPr>
          <w:rFonts w:hint="eastAsia"/>
        </w:rPr>
        <w:br/>
      </w:r>
      <w:r>
        <w:rPr>
          <w:rFonts w:hint="eastAsia"/>
        </w:rPr>
        <w:t>　　第一节 Cohiba高希霸 （古巴首都哈瓦那）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　　三、市场调研</w:t>
      </w:r>
      <w:r>
        <w:rPr>
          <w:rFonts w:hint="eastAsia"/>
        </w:rPr>
        <w:br/>
      </w:r>
      <w:r>
        <w:rPr>
          <w:rFonts w:hint="eastAsia"/>
        </w:rPr>
        <w:t>　　　　　　1、市场产销</w:t>
      </w:r>
      <w:r>
        <w:rPr>
          <w:rFonts w:hint="eastAsia"/>
        </w:rPr>
        <w:br/>
      </w:r>
      <w:r>
        <w:rPr>
          <w:rFonts w:hint="eastAsia"/>
        </w:rPr>
        <w:t>　　　　　　2、价格椕</w:t>
      </w:r>
      <w:r>
        <w:rPr>
          <w:rFonts w:hint="eastAsia"/>
        </w:rPr>
        <w:br/>
      </w:r>
      <w:r>
        <w:rPr>
          <w:rFonts w:hint="eastAsia"/>
        </w:rPr>
        <w:t>　　　　四、品牌发展战略分析</w:t>
      </w:r>
      <w:r>
        <w:rPr>
          <w:rFonts w:hint="eastAsia"/>
        </w:rPr>
        <w:br/>
      </w:r>
      <w:r>
        <w:rPr>
          <w:rFonts w:hint="eastAsia"/>
        </w:rPr>
        <w:t>　　第二节 蒙特克里斯托 （古巴）</w:t>
      </w:r>
      <w:r>
        <w:rPr>
          <w:rFonts w:hint="eastAsia"/>
        </w:rPr>
        <w:br/>
      </w:r>
      <w:r>
        <w:rPr>
          <w:rFonts w:hint="eastAsia"/>
        </w:rPr>
        <w:t>　　第三节 Trinidad特立尼达（古巴哈瓦那El Laguito工厂）</w:t>
      </w:r>
      <w:r>
        <w:rPr>
          <w:rFonts w:hint="eastAsia"/>
        </w:rPr>
        <w:br/>
      </w:r>
      <w:r>
        <w:rPr>
          <w:rFonts w:hint="eastAsia"/>
        </w:rPr>
        <w:t>　　第四节 罗米欧-朱丽叶 （古巴）</w:t>
      </w:r>
      <w:r>
        <w:rPr>
          <w:rFonts w:hint="eastAsia"/>
        </w:rPr>
        <w:br/>
      </w:r>
      <w:r>
        <w:rPr>
          <w:rFonts w:hint="eastAsia"/>
        </w:rPr>
        <w:t>　　第五节 Davidoff大卫杜夫 （瑞士日内瓦-古巴）</w:t>
      </w:r>
      <w:r>
        <w:rPr>
          <w:rFonts w:hint="eastAsia"/>
        </w:rPr>
        <w:br/>
      </w:r>
      <w:r>
        <w:rPr>
          <w:rFonts w:hint="eastAsia"/>
        </w:rPr>
        <w:t>　　第六节 圣？洛朗 （法国巴黎）</w:t>
      </w:r>
      <w:r>
        <w:rPr>
          <w:rFonts w:hint="eastAsia"/>
        </w:rPr>
        <w:br/>
      </w:r>
      <w:r>
        <w:rPr>
          <w:rFonts w:hint="eastAsia"/>
        </w:rPr>
        <w:t>　　第七节 丹纳曼 （巴西-德国）</w:t>
      </w:r>
      <w:r>
        <w:rPr>
          <w:rFonts w:hint="eastAsia"/>
        </w:rPr>
        <w:br/>
      </w:r>
      <w:r>
        <w:rPr>
          <w:rFonts w:hint="eastAsia"/>
        </w:rPr>
        <w:t>　　第八节 H. Upmann乌普曼 （古巴）</w:t>
      </w:r>
      <w:r>
        <w:rPr>
          <w:rFonts w:hint="eastAsia"/>
        </w:rPr>
        <w:br/>
      </w:r>
      <w:r>
        <w:rPr>
          <w:rFonts w:hint="eastAsia"/>
        </w:rPr>
        <w:t>　　第九节 高雅 （古巴）</w:t>
      </w:r>
      <w:r>
        <w:rPr>
          <w:rFonts w:hint="eastAsia"/>
        </w:rPr>
        <w:br/>
      </w:r>
      <w:r>
        <w:rPr>
          <w:rFonts w:hint="eastAsia"/>
        </w:rPr>
        <w:t>　　第十节 Punch潘趣 （古巴）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 进出口</w:t>
      </w:r>
      <w:r>
        <w:rPr>
          <w:rFonts w:hint="eastAsia"/>
        </w:rPr>
        <w:br/>
      </w:r>
      <w:r>
        <w:rPr>
          <w:rFonts w:hint="eastAsia"/>
        </w:rPr>
        <w:t>　　第二节 2011年中国雪茄行业政策环境分析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2011年中国雪茄行业社会环境分析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2011年中国雪茄行业市场动态分析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二、2011年雪茄产品消费者需求市场调研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2011年中国雪茄行业品牌动态分析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2011年国产雪茄弱势的产品地位分析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2011年中国雪茄行业主流消费市场分析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2011年中国雪茄行业模糊的宏观政策分析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2007-2011年中国雪茄相关产量统计分析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2007-2010年全国卷烟产量分析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第三节 2011年1-6月卷烟产量集中度分析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2007-2011年中国雪茄相关行业数据监测分析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2011年中国雪茄品牌市场营销状况调研</w:t>
      </w:r>
      <w:r>
        <w:rPr>
          <w:rFonts w:hint="eastAsia"/>
        </w:rPr>
        <w:br/>
      </w:r>
      <w:r>
        <w:rPr>
          <w:rFonts w:hint="eastAsia"/>
        </w:rPr>
        <w:t>　　第一节 茂大</w:t>
      </w:r>
      <w:r>
        <w:rPr>
          <w:rFonts w:hint="eastAsia"/>
        </w:rPr>
        <w:br/>
      </w:r>
      <w:r>
        <w:rPr>
          <w:rFonts w:hint="eastAsia"/>
        </w:rPr>
        <w:t>　　　　一、国产高档雪茄“茂大”的品牌发展之路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t>　　　　二、“茂大”雪茄获评“中国雪茄第一品牌”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　　四、市场营销状况</w:t>
      </w:r>
      <w:r>
        <w:rPr>
          <w:rFonts w:hint="eastAsia"/>
        </w:rPr>
        <w:br/>
      </w:r>
      <w:r>
        <w:rPr>
          <w:rFonts w:hint="eastAsia"/>
        </w:rPr>
        <w:t>　　　　五、品牌发展战略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第三节 狮牌</w:t>
      </w:r>
      <w:r>
        <w:rPr>
          <w:rFonts w:hint="eastAsia"/>
        </w:rPr>
        <w:br/>
      </w:r>
      <w:r>
        <w:rPr>
          <w:rFonts w:hint="eastAsia"/>
        </w:rPr>
        <w:t>　　第四节 王冠-黄山松</w:t>
      </w:r>
      <w:r>
        <w:rPr>
          <w:rFonts w:hint="eastAsia"/>
        </w:rPr>
        <w:br/>
      </w:r>
      <w:r>
        <w:rPr>
          <w:rFonts w:hint="eastAsia"/>
        </w:rPr>
        <w:t>　　第五节 将军</w:t>
      </w:r>
      <w:r>
        <w:rPr>
          <w:rFonts w:hint="eastAsia"/>
        </w:rPr>
        <w:br/>
      </w:r>
      <w:r>
        <w:rPr>
          <w:rFonts w:hint="eastAsia"/>
        </w:rPr>
        <w:t>　　第六节 三峡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2006-2010年中国烟草制的雪茄烟进出口数据监测分析 （24021000）</w:t>
      </w:r>
      <w:r>
        <w:rPr>
          <w:rFonts w:hint="eastAsia"/>
        </w:rPr>
        <w:br/>
      </w:r>
      <w:r>
        <w:rPr>
          <w:rFonts w:hint="eastAsia"/>
        </w:rPr>
        <w:t>　　第一节 2006-2010年中国烟草制的雪茄烟进口数据分析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2006-2010年中国烟草制的雪茄烟出口数据分析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2006-2010年中国烟草制的雪茄烟进出口平均单价分析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2006-2010年中国烟草制的雪茄烟进出口国家及地区分析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2006-2010年中国烟草代用品制的雪茄烟进出口数据监测分析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2006-2010年中国烟草代用品制的雪茄烟进口数据分析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一、进口数量分析（24029000）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2006-2010年中国烟草代用品制的雪茄烟出口数据分析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2006-2010年中国烟草代用品制的雪茄烟进出口平均单价分析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2006-2010年中国烟草代用品制的雪茄烟进出口国家及地区分析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2011年中国雪茄行业竞争情况分析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2011年中国烟草种植概况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2011年中国烟草业现状综述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　　三、中国加快烟草行业产业结构调整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第三节 2011年中国烟草行业战略性重组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近两年中国烟草市场运营状况分析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四、中国烟草市场价格走势</w:t>
      </w:r>
      <w:r>
        <w:rPr>
          <w:rFonts w:hint="eastAsia"/>
        </w:rPr>
        <w:br/>
      </w:r>
      <w:r>
        <w:rPr>
          <w:rFonts w:hint="eastAsia"/>
        </w:rPr>
        <w:t>　　第五节 2011年中国烟草行业暴露出的问题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2011年中国卷烟产业整体运行新形势透析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第二节 2011年中国卷烟产业运行总况</w:t>
      </w:r>
      <w:r>
        <w:rPr>
          <w:rFonts w:hint="eastAsia"/>
        </w:rPr>
        <w:br/>
      </w:r>
      <w:r>
        <w:rPr>
          <w:rFonts w:hint="eastAsia"/>
        </w:rPr>
        <w:t>　　　　一、中国卷烟行业市场经济化运作尚处起步阶段</w:t>
      </w:r>
      <w:r>
        <w:rPr>
          <w:rFonts w:hint="eastAsia"/>
        </w:rPr>
        <w:br/>
      </w:r>
      <w:r>
        <w:rPr>
          <w:rFonts w:hint="eastAsia"/>
        </w:rPr>
        <w:t>　　　　二、中国卷烟企业规模分析</w:t>
      </w:r>
      <w:r>
        <w:rPr>
          <w:rFonts w:hint="eastAsia"/>
        </w:rPr>
        <w:br/>
      </w:r>
      <w:r>
        <w:rPr>
          <w:rFonts w:hint="eastAsia"/>
        </w:rPr>
        <w:t>　　　　三、中国的香烟品牌建设才刚刚属于起步阶段</w:t>
      </w:r>
      <w:r>
        <w:rPr>
          <w:rFonts w:hint="eastAsia"/>
        </w:rPr>
        <w:br/>
      </w:r>
      <w:r>
        <w:rPr>
          <w:rFonts w:hint="eastAsia"/>
        </w:rPr>
        <w:t>　　　　四、重点骨干品牌发展均呈良好发展态势</w:t>
      </w:r>
      <w:r>
        <w:rPr>
          <w:rFonts w:hint="eastAsia"/>
        </w:rPr>
        <w:br/>
      </w:r>
      <w:r>
        <w:rPr>
          <w:rFonts w:hint="eastAsia"/>
        </w:rPr>
        <w:t>　　　　五、中国烟草企业呈现“兵分三路”的发展格局</w:t>
      </w:r>
      <w:r>
        <w:rPr>
          <w:rFonts w:hint="eastAsia"/>
        </w:rPr>
        <w:br/>
      </w:r>
      <w:r>
        <w:rPr>
          <w:rFonts w:hint="eastAsia"/>
        </w:rPr>
        <w:t>　　第三节 2011年中国卷烟市场运行现状综述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第四节 2011年中国品牌卷烟市场销量情况分析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第五节 2011年中国卷烟品牌发展存在的问题分析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2011-2015年中国雪茄产业投资战略研究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三、金融危机对中国卷烟产业的影响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2011-2015年中国雪茄产业投资机会分析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2007-2010年全国卷烟产量分析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2011年1-6月全国及主要省份卷烟产量分析</w:t>
      </w:r>
      <w:r>
        <w:rPr>
          <w:rFonts w:hint="eastAsia"/>
        </w:rPr>
        <w:br/>
      </w:r>
      <w:r>
        <w:rPr>
          <w:rFonts w:hint="eastAsia"/>
        </w:rPr>
        <w:t>　　图表 2011年1-6月卷烟产量集中度分析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2011年二季度我国卷烟制造行业不同类型企业数量分布图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2011年二季度我国卷烟制造行业不同所有制企业数量分布图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2011年二季度我国卷烟制造行业不同类型企业销售收入分布图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2011年二季度我国卷烟制造行业不同所有制企业销售收入分布图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2007-2011年我国卷烟制造行业主要盈利指标增长趋势图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2006-2010年中国烟草制的雪茄烟进口数量分析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2006-2010年中国烟草制的雪茄烟进口金额分析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2006-2010年中国烟草制的雪茄烟出口数量分析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2006-2010年中国烟草制的雪茄烟出口金额分析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2006-2010年中国烟草制的雪茄烟进出口平均单价分析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2006-2010年中国烟草制的雪茄烟进口国家及地区分析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2006-2010年中国烟草制的雪茄烟出口国家及地区分析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2006-2010年中国烟草代用品制的雪茄烟进口数量分析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2006-2010年中国烟草代用品制的雪茄烟进口金额分析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2006-2010年中国烟草代用品制的雪茄烟出口数量分析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2006-2010年中国烟草代用品制的雪茄烟出口金额分析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2006-2010年中国烟草代用品制的雪茄烟进出口平均单价分析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2006-2010年中国烟草代用品制的雪茄烟进口国家及地区分析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2006-2010年中国烟草代用品制的雪茄烟出口国家及地区分析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四川什邡卷烟厂经营收入走势图</w:t>
      </w:r>
      <w:r>
        <w:rPr>
          <w:rFonts w:hint="eastAsia"/>
        </w:rPr>
        <w:br/>
      </w:r>
      <w:r>
        <w:rPr>
          <w:rFonts w:hint="eastAsia"/>
        </w:rPr>
        <w:t>　　图表 四川什邡卷烟厂盈利指标走势图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四川什邡卷烟厂负债情况图</w:t>
      </w:r>
      <w:r>
        <w:rPr>
          <w:rFonts w:hint="eastAsia"/>
        </w:rPr>
        <w:br/>
      </w:r>
      <w:r>
        <w:rPr>
          <w:rFonts w:hint="eastAsia"/>
        </w:rPr>
        <w:t>　　图表 四川什邡卷烟厂负债指标走势图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杭州卷烟厂经营收入走势图</w:t>
      </w:r>
      <w:r>
        <w:rPr>
          <w:rFonts w:hint="eastAsia"/>
        </w:rPr>
        <w:br/>
      </w:r>
      <w:r>
        <w:rPr>
          <w:rFonts w:hint="eastAsia"/>
        </w:rPr>
        <w:t>　　图表 杭州卷烟厂盈利指标走势图</w:t>
      </w:r>
      <w:r>
        <w:rPr>
          <w:rFonts w:hint="eastAsia"/>
        </w:rPr>
        <w:br/>
      </w:r>
      <w:r>
        <w:rPr>
          <w:rFonts w:hint="eastAsia"/>
        </w:rPr>
        <w:t>　　图表 杭州卷烟厂负债情况图</w:t>
      </w:r>
      <w:r>
        <w:rPr>
          <w:rFonts w:hint="eastAsia"/>
        </w:rPr>
        <w:br/>
      </w:r>
      <w:r>
        <w:rPr>
          <w:rFonts w:hint="eastAsia"/>
        </w:rPr>
        <w:t>　　图表 杭州卷烟厂负债指标走势图</w:t>
      </w:r>
      <w:r>
        <w:rPr>
          <w:rFonts w:hint="eastAsia"/>
        </w:rPr>
        <w:br/>
      </w:r>
      <w:r>
        <w:rPr>
          <w:rFonts w:hint="eastAsia"/>
        </w:rPr>
        <w:t>　　图表 杭州卷烟厂运营能力指标走势图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1bd809c4b419e" w:history="1">
        <w:r>
          <w:rPr>
            <w:rStyle w:val="Hyperlink"/>
          </w:rPr>
          <w:t>2012-2015年中国雪茄行业市场现状及前景分析咨询报告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1bd809c4b419e" w:history="1">
        <w:r>
          <w:rPr>
            <w:rStyle w:val="Hyperlink"/>
          </w:rPr>
          <w:t>https://www.20087.com/DiaoYan/2011-09/xueqiehangyeshichangxianzhuangjiqian.html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39710c6a74039" w:history="1">
      <w:r>
        <w:rPr>
          <w:rStyle w:val="Hyperlink"/>
        </w:rPr>
        <w:t>2012-2015年中国雪茄行业市场现状及前景分析咨询报告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xueqiehangyeshichangxianzhuangjiqian.html" TargetMode="External" Id="R31a1bd809c4b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xueqiehangyeshichangxianzhuangjiqian.html" TargetMode="External" Id="R3f739710c6a7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2011-09-06T04:45:00Z</dcterms:created>
  <dcterms:modified xsi:type="dcterms:W3CDTF">2011-09-06T05:45:00Z</dcterms:modified>
  <dc:subject>2012-2015年中国雪茄行业市场现状及前景分析咨询报告</dc:subject>
  <dc:title>2012-2015年中国雪茄行业市场现状及前景分析咨询报告</dc:title>
  <cp:keywords>2012-2015年中国雪茄行业市场现状及前景分析咨询报告</cp:keywords>
  <dc:description>2012-2015年中国雪茄行业市场现状及前景分析咨询报告</dc:description>
</cp:coreProperties>
</file>