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382807127456e" w:history="1">
              <w:r>
                <w:rPr>
                  <w:rStyle w:val="Hyperlink"/>
                </w:rPr>
                <w:t>“十二五”期间中国布艺床行业发展规划分析及投资前景预测报告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382807127456e" w:history="1">
              <w:r>
                <w:rPr>
                  <w:rStyle w:val="Hyperlink"/>
                </w:rPr>
                <w:t>“十二五”期间中国布艺床行业发展规划分析及投资前景预测报告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c382807127456e" w:history="1">
                <w:r>
                  <w:rPr>
                    <w:rStyle w:val="Hyperlink"/>
                  </w:rPr>
                  <w:t>https://www.20087.com/2011-10/R_buyichuangxingyeshierwuguihuafenxiyu.html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床是一种流行的家居用品，近年来在国内市场取得了较快的发展。随着消费者对家居环境舒适度和美观度的追求不断提升，布艺床以其柔软舒适的触感、多样的设计风格和良好的性价比受到青睐。目前，布艺床品牌众多，产品线丰富，涵盖了从简约到奢华的各种风格。同时，随着互联网的发展，线上销售渠道也成为了布艺床销售的重要途径之一。</w:t>
      </w:r>
      <w:r>
        <w:rPr>
          <w:rFonts w:hint="eastAsia"/>
        </w:rPr>
        <w:br/>
      </w:r>
      <w:r>
        <w:rPr>
          <w:rFonts w:hint="eastAsia"/>
        </w:rPr>
        <w:t>　　未来，布艺床行业将更加注重产品创新和服务升级。随着消费者个性化需求的增强，布艺床的设计将更加多样化，满足不同年龄层和审美偏好。此外，随着智能家居技术的发展，布艺床也可能融入更多的智能元素，如智能调节功能等，以提升用户的使用体验。长期来看，布艺床行业将更加注重可持续发展，采用环保材料和生产工艺，以符合绿色消费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布艺床行业“十二五”规划概述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“十一五”布艺床行业发展回顾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一、“十一五”布艺床行业运行情况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二、“十一五”布艺床行业发展特点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三、“十一五”布艺床行业发展成就</w:t>
      </w:r>
      <w:r>
        <w:rPr>
          <w:rFonts w:hint="eastAsia"/>
        </w:rPr>
        <w:br/>
      </w:r>
      <w:r>
        <w:rPr>
          <w:rFonts w:hint="eastAsia"/>
        </w:rPr>
        <w:t>　　第二节 布艺床行业“十二五”总体规划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一、布艺床行业“十二五”规划纲要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二、布艺床行业“十二五”规划指导思想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三、布艺床行业“十二五”规划主要目标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“十一五”布艺床行业总体发展状况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“十一五”布艺床行业规模情况分析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“十一五”布艺床行业财务能力分析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中国布艺床市场规模分析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“十一五”中国布艺床市场规模分析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2010年我国布艺床区域结构分析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“十一五”中国布艺床区域市场规模分析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“十二五”中国布艺床市场规模预测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“十一五”布艺床行业发展现状分析</w:t>
      </w:r>
      <w:r>
        <w:rPr>
          <w:rFonts w:hint="eastAsia"/>
        </w:rPr>
        <w:br/>
      </w:r>
      <w:r>
        <w:rPr>
          <w:rFonts w:hint="eastAsia"/>
        </w:rPr>
        <w:t>　　第一节 布艺床行业特性分析</w:t>
      </w:r>
      <w:r>
        <w:rPr>
          <w:rFonts w:hint="eastAsia"/>
        </w:rPr>
        <w:br/>
      </w:r>
      <w:r>
        <w:rPr>
          <w:rFonts w:hint="eastAsia"/>
        </w:rPr>
        <w:t>　　第二节 布艺床产业特征与行业重要性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“十一五”布艺床行业发展分析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一、“十一五”布艺床行业发展态势分析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二、“十一五”布艺床行业发展特点分析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三、“十一五”布艺床行业市场供需分析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布艺床行业竞争力优势分析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布艺床行业市场竞争策略分析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布艺床企业竞争策略分析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一、提高布艺床企业核心竞争力的对策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二、影响布艺床企业核心竞争力的因素及提升途径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三、提高布艺床企业竞争力的策略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布艺床行业重点企业竞争分析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布艺床行业“十二五”投资与发展前景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布艺床行业“十二五”投资机会分析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一、布艺床投资项目分析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二、可以投资的布艺床模式</w:t>
      </w:r>
      <w:r>
        <w:rPr>
          <w:rFonts w:hint="eastAsia"/>
        </w:rPr>
        <w:br/>
      </w:r>
      <w:r>
        <w:rPr>
          <w:rFonts w:hint="eastAsia"/>
        </w:rPr>
        <w:t>　　　　三、“十二五”布艺床投资机会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“十二五”期间布艺床行业发展预测分析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一、“十二五”布艺床发展分析</w:t>
      </w:r>
      <w:r>
        <w:rPr>
          <w:rFonts w:hint="eastAsia"/>
        </w:rPr>
        <w:br/>
      </w:r>
      <w:r>
        <w:rPr>
          <w:rFonts w:hint="eastAsia"/>
        </w:rPr>
        <w:t>　　　　二、“十二五”布艺床行业技术开发方向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布艺床行业“十二五”热点问题探讨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发展绿色经济和布艺床经济，增强可持续发展能力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“十二五”时期布艺床行业自身热点问题研究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“十二五”期间布艺床行业发展趋势及投资风险分析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“十一五”布艺床存在的问题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一、“十二五”期间布艺床发展方向分析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二、“十二五”期间布艺床行业发展规模预测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三、“十二五”期间布艺床行业发展趋势预测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“十二五”期间布艺床行业投资风险分析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中国布艺床行业投资策略分析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“十二五”中国布艺床行业投资环境分析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“十二五”中国布艺床行业投资收益分析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“十二五”中国布艺床行业产品投资方向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“十二五”中国布艺床行业投资收益预测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二、“十二五”中国布艺床行业总产值预测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三、“十二五”中国布艺床行业销售收入预测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四、“十二五”中国布艺床行业利润总额预测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五、“十二五”中国布艺床行业总资产预测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布艺床行业营销策略分析及建议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一、布艺床行业营销模式</w:t>
      </w:r>
      <w:r>
        <w:rPr>
          <w:rFonts w:hint="eastAsia"/>
        </w:rPr>
        <w:br/>
      </w:r>
      <w:r>
        <w:rPr>
          <w:rFonts w:hint="eastAsia"/>
        </w:rPr>
        <w:t>　　　　二、布艺床行业营销策略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382807127456e" w:history="1">
        <w:r>
          <w:rPr>
            <w:rStyle w:val="Hyperlink"/>
          </w:rPr>
          <w:t>“十二五”期间中国布艺床行业发展规划分析及投资前景预测报告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c382807127456e" w:history="1">
        <w:r>
          <w:rPr>
            <w:rStyle w:val="Hyperlink"/>
          </w:rPr>
          <w:t>https://www.20087.com/2011-10/R_buyichuangxingyeshierwuguihuafenxiyu.html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3a44a08d8411b" w:history="1">
      <w:r>
        <w:rPr>
          <w:rStyle w:val="Hyperlink"/>
        </w:rPr>
        <w:t>“十二五”期间中国布艺床行业发展规划分析及投资前景预测报告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buyichuangxingyeshierwuguihuafenxiyu.html" TargetMode="External" Id="Rcbc382807127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buyichuangxingyeshierwuguihuafenxiyu.html" TargetMode="External" Id="R3063a44a08d8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2011-10-08T00:34:00Z</dcterms:created>
  <dcterms:modified xsi:type="dcterms:W3CDTF">2011-10-08T01:34:00Z</dcterms:modified>
  <dc:subject>“十二五”期间中国布艺床行业发展规划分析及投资前景预测报告</dc:subject>
  <dc:title>“十二五”期间中国布艺床行业发展规划分析及投资前景预测报告</dc:title>
  <cp:keywords>“十二五”期间中国布艺床行业发展规划分析及投资前景预测报告</cp:keywords>
  <dc:description>“十二五”期间中国布艺床行业发展规划分析及投资前景预测报告</dc:description>
</cp:coreProperties>
</file>