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21e45a014e13" w:history="1">
              <w:r>
                <w:rPr>
                  <w:rStyle w:val="Hyperlink"/>
                </w:rPr>
                <w:t>2011年中国电解金属锰行业调研报告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21e45a014e13" w:history="1">
              <w:r>
                <w:rPr>
                  <w:rStyle w:val="Hyperlink"/>
                </w:rPr>
                <w:t>2011年中国电解金属锰行业调研报告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421e45a014e13" w:history="1">
                <w:r>
                  <w:rPr>
                    <w:rStyle w:val="Hyperlink"/>
                  </w:rPr>
                  <w:t>https://www.20087.com/2011-10/R_2011dianjiejinshumengxingyediaoyan.html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中国宏观经济概述</w:t>
      </w:r>
      <w:r>
        <w:rPr>
          <w:rFonts w:hint="eastAsia"/>
        </w:rPr>
        <w:br/>
      </w:r>
      <w:r>
        <w:rPr>
          <w:rFonts w:hint="eastAsia"/>
        </w:rPr>
        <w:t>　　第一节 国民生产总值分析</w:t>
      </w:r>
      <w:r>
        <w:rPr>
          <w:rFonts w:hint="eastAsia"/>
        </w:rPr>
        <w:br/>
      </w:r>
      <w:r>
        <w:rPr>
          <w:rFonts w:hint="eastAsia"/>
        </w:rPr>
        <w:t>　　第二节 消费者物价指数分析</w:t>
      </w:r>
      <w:r>
        <w:rPr>
          <w:rFonts w:hint="eastAsia"/>
        </w:rPr>
        <w:br/>
      </w:r>
      <w:r>
        <w:rPr>
          <w:rFonts w:hint="eastAsia"/>
        </w:rPr>
        <w:t>　　第三节 就业情况统计分析</w:t>
      </w:r>
      <w:r>
        <w:rPr>
          <w:rFonts w:hint="eastAsia"/>
        </w:rPr>
        <w:br/>
      </w:r>
      <w:r>
        <w:rPr>
          <w:rFonts w:hint="eastAsia"/>
        </w:rPr>
        <w:t>　　第四节 货币政策简介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中国电解金属锰行业发展现状</w:t>
      </w:r>
      <w:r>
        <w:rPr>
          <w:rFonts w:hint="eastAsia"/>
        </w:rPr>
        <w:br/>
      </w:r>
      <w:r>
        <w:rPr>
          <w:rFonts w:hint="eastAsia"/>
        </w:rPr>
        <w:t>　　第一节 锰矿资源现状</w:t>
      </w:r>
      <w:r>
        <w:rPr>
          <w:rFonts w:hint="eastAsia"/>
        </w:rPr>
        <w:br/>
      </w:r>
      <w:r>
        <w:rPr>
          <w:rFonts w:hint="eastAsia"/>
        </w:rPr>
        <w:t>　　　　一、锰矿的基础储量</w:t>
      </w:r>
      <w:r>
        <w:rPr>
          <w:rFonts w:hint="eastAsia"/>
        </w:rPr>
        <w:br/>
      </w:r>
      <w:r>
        <w:rPr>
          <w:rFonts w:hint="eastAsia"/>
        </w:rPr>
        <w:t>　　　　二、锰矿的构成</w:t>
      </w:r>
      <w:r>
        <w:rPr>
          <w:rFonts w:hint="eastAsia"/>
        </w:rPr>
        <w:br/>
      </w:r>
      <w:r>
        <w:rPr>
          <w:rFonts w:hint="eastAsia"/>
        </w:rPr>
        <w:t>　　　　三、我国锰矿资源特点</w:t>
      </w:r>
      <w:r>
        <w:rPr>
          <w:rFonts w:hint="eastAsia"/>
        </w:rPr>
        <w:br/>
      </w:r>
      <w:r>
        <w:rPr>
          <w:rFonts w:hint="eastAsia"/>
        </w:rPr>
        <w:t>　　　　四、主要锰矿区</w:t>
      </w:r>
      <w:r>
        <w:rPr>
          <w:rFonts w:hint="eastAsia"/>
        </w:rPr>
        <w:br/>
      </w:r>
      <w:r>
        <w:rPr>
          <w:rFonts w:hint="eastAsia"/>
        </w:rPr>
        <w:t>　　　　五、中国主要的锰矿床</w:t>
      </w:r>
      <w:r>
        <w:rPr>
          <w:rFonts w:hint="eastAsia"/>
        </w:rPr>
        <w:br/>
      </w:r>
      <w:r>
        <w:rPr>
          <w:rFonts w:hint="eastAsia"/>
        </w:rPr>
        <w:t>　　第二节 国内电解锰生产概况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二、产能分布情况</w:t>
      </w:r>
      <w:r>
        <w:rPr>
          <w:rFonts w:hint="eastAsia"/>
        </w:rPr>
        <w:br/>
      </w:r>
      <w:r>
        <w:rPr>
          <w:rFonts w:hint="eastAsia"/>
        </w:rPr>
        <w:t>　　第三节 我国电解金属锰总体需求概况</w:t>
      </w:r>
      <w:r>
        <w:rPr>
          <w:rFonts w:hint="eastAsia"/>
        </w:rPr>
        <w:br/>
      </w:r>
      <w:r>
        <w:rPr>
          <w:rFonts w:hint="eastAsia"/>
        </w:rPr>
        <w:t>　　　　一、市场总体需求</w:t>
      </w:r>
      <w:r>
        <w:rPr>
          <w:rFonts w:hint="eastAsia"/>
        </w:rPr>
        <w:br/>
      </w:r>
      <w:r>
        <w:rPr>
          <w:rFonts w:hint="eastAsia"/>
        </w:rPr>
        <w:t>　　　　二、200系不锈钢市场</w:t>
      </w:r>
      <w:r>
        <w:rPr>
          <w:rFonts w:hint="eastAsia"/>
        </w:rPr>
        <w:br/>
      </w:r>
      <w:r>
        <w:rPr>
          <w:rFonts w:hint="eastAsia"/>
        </w:rPr>
        <w:t>　　　　三、钢铁市场</w:t>
      </w:r>
      <w:r>
        <w:rPr>
          <w:rFonts w:hint="eastAsia"/>
        </w:rPr>
        <w:br/>
      </w:r>
      <w:r>
        <w:rPr>
          <w:rFonts w:hint="eastAsia"/>
        </w:rPr>
        <w:t>　　第四节 2014年我国电解金属锰价格分析</w:t>
      </w:r>
      <w:r>
        <w:rPr>
          <w:rFonts w:hint="eastAsia"/>
        </w:rPr>
        <w:br/>
      </w:r>
      <w:r>
        <w:rPr>
          <w:rFonts w:hint="eastAsia"/>
        </w:rPr>
        <w:t>　　第五节 我国电解锰行业发展所面临的问题、机遇及对策</w:t>
      </w:r>
      <w:r>
        <w:rPr>
          <w:rFonts w:hint="eastAsia"/>
        </w:rPr>
        <w:br/>
      </w:r>
      <w:r>
        <w:rPr>
          <w:rFonts w:hint="eastAsia"/>
        </w:rPr>
        <w:t>　　第六节 生产成本分析</w:t>
      </w:r>
      <w:r>
        <w:rPr>
          <w:rFonts w:hint="eastAsia"/>
        </w:rPr>
        <w:br/>
      </w:r>
      <w:r>
        <w:rPr>
          <w:rFonts w:hint="eastAsia"/>
        </w:rPr>
        <w:t>　　第七节 中国电解锰企业经营状况分析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中国电解金属锰主要生产企业分析</w:t>
      </w:r>
      <w:r>
        <w:rPr>
          <w:rFonts w:hint="eastAsia"/>
        </w:rPr>
        <w:br/>
      </w:r>
      <w:r>
        <w:rPr>
          <w:rFonts w:hint="eastAsia"/>
        </w:rPr>
        <w:t>　　第一节 宁夏天元锰业有限公司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第二节 贵州红星发展大龙锰业公司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第三节 湖南天雄实业有限公司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第四节 金瑞新材料科技股份有限公司（湖南）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t>　　第五节 广西大锰锰业有限公司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一、企业概况及财务数据分析</w:t>
      </w:r>
      <w:r>
        <w:rPr>
          <w:rFonts w:hint="eastAsia"/>
        </w:rPr>
        <w:br/>
      </w:r>
      <w:r>
        <w:rPr>
          <w:rFonts w:hint="eastAsia"/>
        </w:rPr>
        <w:t>　　　　二、2014年企业经营状况</w:t>
      </w:r>
      <w:r>
        <w:rPr>
          <w:rFonts w:hint="eastAsia"/>
        </w:rPr>
        <w:br/>
      </w:r>
      <w:r>
        <w:rPr>
          <w:rFonts w:hint="eastAsia"/>
        </w:rPr>
        <w:t>　　　　三、企业管理团队情况</w:t>
      </w:r>
      <w:r>
        <w:rPr>
          <w:rFonts w:hint="eastAsia"/>
        </w:rPr>
        <w:br/>
      </w:r>
      <w:r>
        <w:rPr>
          <w:rFonts w:hint="eastAsia"/>
        </w:rPr>
        <w:t>　　　　四、企业股东结构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中国电解锰行业相关政策分析</w:t>
      </w:r>
      <w:r>
        <w:rPr>
          <w:rFonts w:hint="eastAsia"/>
        </w:rPr>
        <w:br/>
      </w:r>
      <w:r>
        <w:rPr>
          <w:rFonts w:hint="eastAsia"/>
        </w:rPr>
        <w:t>　　第一节 中国电解锰行业准入条件</w:t>
      </w:r>
      <w:r>
        <w:rPr>
          <w:rFonts w:hint="eastAsia"/>
        </w:rPr>
        <w:br/>
      </w:r>
      <w:r>
        <w:rPr>
          <w:rFonts w:hint="eastAsia"/>
        </w:rPr>
        <w:t>　　第二节 中国相关环保政策分析</w:t>
      </w:r>
      <w:r>
        <w:rPr>
          <w:rFonts w:hint="eastAsia"/>
        </w:rPr>
        <w:br/>
      </w:r>
      <w:r>
        <w:rPr>
          <w:rFonts w:hint="eastAsia"/>
        </w:rPr>
        <w:t>　　第三节 主要环境违法责任</w:t>
      </w:r>
      <w:r>
        <w:rPr>
          <w:rFonts w:hint="eastAsia"/>
        </w:rPr>
        <w:br/>
      </w:r>
      <w:r>
        <w:rPr>
          <w:rFonts w:hint="eastAsia"/>
        </w:rPr>
        <w:t>　　第四节 中国电解锰行业进出口关税及市场分析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中国电解金属锰行业发展预测</w:t>
      </w:r>
      <w:r>
        <w:rPr>
          <w:rFonts w:hint="eastAsia"/>
        </w:rPr>
        <w:br/>
      </w:r>
      <w:r>
        <w:rPr>
          <w:rFonts w:hint="eastAsia"/>
        </w:rPr>
        <w:t>　　第一节 中国电解金属锰行业“十二五”解读</w:t>
      </w:r>
      <w:r>
        <w:rPr>
          <w:rFonts w:hint="eastAsia"/>
        </w:rPr>
        <w:br/>
      </w:r>
      <w:r>
        <w:rPr>
          <w:rFonts w:hint="eastAsia"/>
        </w:rPr>
        <w:t>　　第二节 行业整合趋势</w:t>
      </w:r>
      <w:r>
        <w:rPr>
          <w:rFonts w:hint="eastAsia"/>
        </w:rPr>
        <w:br/>
      </w:r>
      <w:r>
        <w:rPr>
          <w:rFonts w:hint="eastAsia"/>
        </w:rPr>
        <w:t>　　第三节 国内需求预测</w:t>
      </w:r>
      <w:r>
        <w:rPr>
          <w:rFonts w:hint="eastAsia"/>
        </w:rPr>
        <w:br/>
      </w:r>
      <w:r>
        <w:rPr>
          <w:rFonts w:hint="eastAsia"/>
        </w:rPr>
        <w:t>　　第四节 国内产量预测</w:t>
      </w:r>
      <w:r>
        <w:rPr>
          <w:rFonts w:hint="eastAsia"/>
        </w:rPr>
        <w:br/>
      </w:r>
      <w:r>
        <w:rPr>
          <w:rFonts w:hint="eastAsia"/>
        </w:rPr>
        <w:t>　　第五节 (中智^林)生产工艺技术走势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21e45a014e13" w:history="1">
        <w:r>
          <w:rPr>
            <w:rStyle w:val="Hyperlink"/>
          </w:rPr>
          <w:t>2011年中国电解金属锰行业调研报告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421e45a014e13" w:history="1">
        <w:r>
          <w:rPr>
            <w:rStyle w:val="Hyperlink"/>
          </w:rPr>
          <w:t>https://www.20087.com/2011-10/R_2011dianjiejinshumengxingyediaoyan.html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4db551f04f15" w:history="1">
      <w:r>
        <w:rPr>
          <w:rStyle w:val="Hyperlink"/>
        </w:rPr>
        <w:t>2011年中国电解金属锰行业调研报告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dianjiejinshumengxingyediaoyan.html" TargetMode="External" Id="R7ae421e45a01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dianjiejinshumengxingyediaoyan.html" TargetMode="External" Id="R66054db551f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2011-10-27T00:17:00Z</dcterms:created>
  <dcterms:modified xsi:type="dcterms:W3CDTF">2011-10-27T01:17:00Z</dcterms:modified>
  <dc:subject>2011年中国电解金属锰行业调研报告</dc:subject>
  <dc:title>2011年中国电解金属锰行业调研报告</dc:title>
  <cp:keywords>2011年中国电解金属锰行业调研报告</cp:keywords>
  <dc:description>2011年中国电解金属锰行业调研报告</dc:description>
</cp:coreProperties>
</file>