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06c7307da4966" w:history="1">
              <w:r>
                <w:rPr>
                  <w:rStyle w:val="Hyperlink"/>
                </w:rPr>
                <w:t>2011年抗抑郁药物市场研究分析报告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06c7307da4966" w:history="1">
              <w:r>
                <w:rPr>
                  <w:rStyle w:val="Hyperlink"/>
                </w:rPr>
                <w:t>2011年抗抑郁药物市场研究分析报告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06c7307da4966" w:history="1">
                <w:r>
                  <w:rPr>
                    <w:rStyle w:val="Hyperlink"/>
                  </w:rPr>
                  <w:t>https://www.20087.com/2011-10/R_2011niankangyiyuyaowushichangyanjiuf.html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抗抑郁药物概述</w:t>
      </w:r>
      <w:r>
        <w:rPr>
          <w:rFonts w:hint="eastAsia"/>
        </w:rPr>
        <w:br/>
      </w:r>
      <w:r>
        <w:rPr>
          <w:rFonts w:hint="eastAsia"/>
        </w:rPr>
        <w:t>　　第一节 抗抑郁药物临床应用现状</w:t>
      </w:r>
      <w:r>
        <w:rPr>
          <w:rFonts w:hint="eastAsia"/>
        </w:rPr>
        <w:br/>
      </w:r>
      <w:r>
        <w:rPr>
          <w:rFonts w:hint="eastAsia"/>
        </w:rPr>
        <w:t>　　第二节 抗抑郁药物全球市场概况</w:t>
      </w:r>
      <w:r>
        <w:rPr>
          <w:rFonts w:hint="eastAsia"/>
        </w:rPr>
        <w:br/>
      </w:r>
      <w:r>
        <w:rPr>
          <w:rFonts w:hint="eastAsia"/>
        </w:rPr>
        <w:t>　　第二部分 中国抗抑郁药物总体市场状况</w:t>
      </w:r>
      <w:r>
        <w:rPr>
          <w:rFonts w:hint="eastAsia"/>
        </w:rPr>
        <w:br/>
      </w:r>
      <w:r>
        <w:rPr>
          <w:rFonts w:hint="eastAsia"/>
        </w:rPr>
        <w:t>　　第一节 抗抑郁药物医院市场规模分析</w:t>
      </w:r>
      <w:r>
        <w:rPr>
          <w:rFonts w:hint="eastAsia"/>
        </w:rPr>
        <w:br/>
      </w:r>
      <w:r>
        <w:rPr>
          <w:rFonts w:hint="eastAsia"/>
        </w:rPr>
        <w:t>　　第二节 抗抑郁药物市场份额分析</w:t>
      </w:r>
      <w:r>
        <w:rPr>
          <w:rFonts w:hint="eastAsia"/>
        </w:rPr>
        <w:br/>
      </w:r>
      <w:r>
        <w:rPr>
          <w:rFonts w:hint="eastAsia"/>
        </w:rPr>
        <w:t>　　第三节 抗抑郁药物厂家市场份额分析</w:t>
      </w:r>
      <w:r>
        <w:rPr>
          <w:rFonts w:hint="eastAsia"/>
        </w:rPr>
        <w:br/>
      </w:r>
      <w:r>
        <w:rPr>
          <w:rFonts w:hint="eastAsia"/>
        </w:rPr>
        <w:t>　　第四节 抗抑郁药物主要品种市场增长率分析</w:t>
      </w:r>
      <w:r>
        <w:rPr>
          <w:rFonts w:hint="eastAsia"/>
        </w:rPr>
        <w:br/>
      </w:r>
      <w:r>
        <w:rPr>
          <w:rFonts w:hint="eastAsia"/>
        </w:rPr>
        <w:t>　　第三部分 抗抑郁药物市场品种分析</w:t>
      </w:r>
      <w:r>
        <w:rPr>
          <w:rFonts w:hint="eastAsia"/>
        </w:rPr>
        <w:br/>
      </w:r>
      <w:r>
        <w:rPr>
          <w:rFonts w:hint="eastAsia"/>
        </w:rPr>
        <w:t>　　第一节 氟西汀</w:t>
      </w:r>
      <w:r>
        <w:rPr>
          <w:rFonts w:hint="eastAsia"/>
        </w:rPr>
        <w:br/>
      </w:r>
      <w:r>
        <w:rPr>
          <w:rFonts w:hint="eastAsia"/>
        </w:rPr>
        <w:t>　　第二节 帕罗西汀</w:t>
      </w:r>
      <w:r>
        <w:rPr>
          <w:rFonts w:hint="eastAsia"/>
        </w:rPr>
        <w:br/>
      </w:r>
      <w:r>
        <w:rPr>
          <w:rFonts w:hint="eastAsia"/>
        </w:rPr>
        <w:t>　　第三节 文拉法辛</w:t>
      </w:r>
      <w:r>
        <w:rPr>
          <w:rFonts w:hint="eastAsia"/>
        </w:rPr>
        <w:br/>
      </w:r>
      <w:r>
        <w:rPr>
          <w:rFonts w:hint="eastAsia"/>
        </w:rPr>
        <w:t>　　第四节 舍曲林</w:t>
      </w:r>
      <w:r>
        <w:rPr>
          <w:rFonts w:hint="eastAsia"/>
        </w:rPr>
        <w:br/>
      </w:r>
      <w:r>
        <w:rPr>
          <w:rFonts w:hint="eastAsia"/>
        </w:rPr>
        <w:t>　　第五节 西酞普兰</w:t>
      </w:r>
      <w:r>
        <w:rPr>
          <w:rFonts w:hint="eastAsia"/>
        </w:rPr>
        <w:br/>
      </w:r>
      <w:r>
        <w:rPr>
          <w:rFonts w:hint="eastAsia"/>
        </w:rPr>
        <w:t>　　第六节 米氮平</w:t>
      </w:r>
      <w:r>
        <w:rPr>
          <w:rFonts w:hint="eastAsia"/>
        </w:rPr>
        <w:br/>
      </w:r>
      <w:r>
        <w:rPr>
          <w:rFonts w:hint="eastAsia"/>
        </w:rPr>
        <w:t>　　第七节 氟伏沙明</w:t>
      </w:r>
      <w:r>
        <w:rPr>
          <w:rFonts w:hint="eastAsia"/>
        </w:rPr>
        <w:br/>
      </w:r>
      <w:r>
        <w:rPr>
          <w:rFonts w:hint="eastAsia"/>
        </w:rPr>
        <w:t>　　第八节 曲唑酮</w:t>
      </w:r>
      <w:r>
        <w:rPr>
          <w:rFonts w:hint="eastAsia"/>
        </w:rPr>
        <w:br/>
      </w:r>
      <w:r>
        <w:rPr>
          <w:rFonts w:hint="eastAsia"/>
        </w:rPr>
        <w:t>　　第九节 氯米帕明</w:t>
      </w:r>
      <w:r>
        <w:rPr>
          <w:rFonts w:hint="eastAsia"/>
        </w:rPr>
        <w:br/>
      </w:r>
      <w:r>
        <w:rPr>
          <w:rFonts w:hint="eastAsia"/>
        </w:rPr>
        <w:t>　　第十节 度洛西汀</w:t>
      </w:r>
      <w:r>
        <w:rPr>
          <w:rFonts w:hint="eastAsia"/>
        </w:rPr>
        <w:br/>
      </w:r>
      <w:r>
        <w:rPr>
          <w:rFonts w:hint="eastAsia"/>
        </w:rPr>
        <w:t>　　第十一节 路优泰（圣约翰草干提取物）</w:t>
      </w:r>
      <w:r>
        <w:rPr>
          <w:rFonts w:hint="eastAsia"/>
        </w:rPr>
        <w:br/>
      </w:r>
      <w:r>
        <w:rPr>
          <w:rFonts w:hint="eastAsia"/>
        </w:rPr>
        <w:t>　　第四部分 中国抗抑郁药物商品名、价格及进入医保目录情况</w:t>
      </w:r>
      <w:r>
        <w:rPr>
          <w:rFonts w:hint="eastAsia"/>
        </w:rPr>
        <w:br/>
      </w:r>
      <w:r>
        <w:rPr>
          <w:rFonts w:hint="eastAsia"/>
        </w:rPr>
        <w:t>　　第一节 [~中~智林]中国抗抑郁药物商品名及价格</w:t>
      </w:r>
      <w:r>
        <w:rPr>
          <w:rFonts w:hint="eastAsia"/>
        </w:rPr>
        <w:br/>
      </w:r>
      <w:r>
        <w:rPr>
          <w:rFonts w:hint="eastAsia"/>
        </w:rPr>
        <w:t>　　第五部分 抗抑郁药物研发进展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06c7307da4966" w:history="1">
        <w:r>
          <w:rPr>
            <w:rStyle w:val="Hyperlink"/>
          </w:rPr>
          <w:t>2011年抗抑郁药物市场研究分析报告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06c7307da4966" w:history="1">
        <w:r>
          <w:rPr>
            <w:rStyle w:val="Hyperlink"/>
          </w:rPr>
          <w:t>https://www.20087.com/2011-10/R_2011niankangyiyuyaowushichangyanjiuf.html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抑郁药物排名、抗抑郁药物有什么副作用、抑郁症说白了就是严重缺爱吗、抗抑郁药物对身体有什么影响、阳光抑郁症的可怕之处、抗抑郁药物有哪几类药、草酸艾司副作用严重吗、抗抑郁药物的作用原理、舍曲林1片好还是2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de5d0c8dc44a1" w:history="1">
      <w:r>
        <w:rPr>
          <w:rStyle w:val="Hyperlink"/>
        </w:rPr>
        <w:t>2011年抗抑郁药物市场研究分析报告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kangyiyuyaowushichangyanjiuf.html" TargetMode="External" Id="R4b306c7307da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kangyiyuyaowushichangyanjiuf.html" TargetMode="External" Id="R279de5d0c8d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2011-10-28T06:02:00Z</dcterms:created>
  <dcterms:modified xsi:type="dcterms:W3CDTF">2011-10-28T07:02:00Z</dcterms:modified>
  <dc:subject>2011年抗抑郁药物市场研究分析报告</dc:subject>
  <dc:title>2011年抗抑郁药物市场研究分析报告</dc:title>
  <cp:keywords>2011年抗抑郁药物市场研究分析报告</cp:keywords>
  <dc:description>2011年抗抑郁药物市场研究分析报告</dc:description>
</cp:coreProperties>
</file>