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1766e9a441b5" w:history="1">
              <w:r>
                <w:rPr>
                  <w:rStyle w:val="Hyperlink"/>
                </w:rPr>
                <w:t>2011-2015年中国室内游乐园行业运行潜力与盈利模式深度调研报告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1766e9a441b5" w:history="1">
              <w:r>
                <w:rPr>
                  <w:rStyle w:val="Hyperlink"/>
                </w:rPr>
                <w:t>2011-2015年中国室内游乐园行业运行潜力与盈利模式深度调研报告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21766e9a441b5" w:history="1">
                <w:r>
                  <w:rPr>
                    <w:rStyle w:val="Hyperlink"/>
                  </w:rPr>
                  <w:t>https://www.20087.com/2011-10/R_2011_2015shineiyouleyuanxingyeyunxin.html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室内游乐园行业背景</w:t>
      </w:r>
      <w:r>
        <w:rPr>
          <w:rFonts w:hint="eastAsia"/>
        </w:rPr>
        <w:br/>
      </w:r>
      <w:r>
        <w:rPr>
          <w:rFonts w:hint="eastAsia"/>
        </w:rPr>
        <w:t>　　第一节 室内儿童游乐场的好处</w:t>
      </w:r>
      <w:r>
        <w:rPr>
          <w:rFonts w:hint="eastAsia"/>
        </w:rPr>
        <w:br/>
      </w:r>
      <w:r>
        <w:rPr>
          <w:rFonts w:hint="eastAsia"/>
        </w:rPr>
        <w:t>　　　　一、孩子开心</w:t>
      </w:r>
      <w:r>
        <w:rPr>
          <w:rFonts w:hint="eastAsia"/>
        </w:rPr>
        <w:br/>
      </w:r>
      <w:r>
        <w:rPr>
          <w:rFonts w:hint="eastAsia"/>
        </w:rPr>
        <w:t>　　　　二、家长放心</w:t>
      </w:r>
      <w:r>
        <w:rPr>
          <w:rFonts w:hint="eastAsia"/>
        </w:rPr>
        <w:br/>
      </w:r>
      <w:r>
        <w:rPr>
          <w:rFonts w:hint="eastAsia"/>
        </w:rPr>
        <w:t>　　　　三、投资省心</w:t>
      </w:r>
      <w:r>
        <w:rPr>
          <w:rFonts w:hint="eastAsia"/>
        </w:rPr>
        <w:br/>
      </w:r>
      <w:r>
        <w:rPr>
          <w:rFonts w:hint="eastAsia"/>
        </w:rPr>
        <w:t>　　第二节 室内儿童游乐场课程</w:t>
      </w:r>
      <w:r>
        <w:rPr>
          <w:rFonts w:hint="eastAsia"/>
        </w:rPr>
        <w:br/>
      </w:r>
      <w:r>
        <w:rPr>
          <w:rFonts w:hint="eastAsia"/>
        </w:rPr>
        <w:t>　　第三节 儿童和儿童的社会地位及人口数量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2011年国际室内游乐园行业发展动态分析</w:t>
      </w:r>
      <w:r>
        <w:rPr>
          <w:rFonts w:hint="eastAsia"/>
        </w:rPr>
        <w:br/>
      </w:r>
      <w:r>
        <w:rPr>
          <w:rFonts w:hint="eastAsia"/>
        </w:rPr>
        <w:t>　　第一节 2011年国际室内游乐园行业运行概况</w:t>
      </w:r>
      <w:r>
        <w:rPr>
          <w:rFonts w:hint="eastAsia"/>
        </w:rPr>
        <w:br/>
      </w:r>
      <w:r>
        <w:rPr>
          <w:rFonts w:hint="eastAsia"/>
        </w:rPr>
        <w:t>　　　　一、国际室内游乐园行业规模分析</w:t>
      </w:r>
      <w:r>
        <w:rPr>
          <w:rFonts w:hint="eastAsia"/>
        </w:rPr>
        <w:br/>
      </w:r>
      <w:r>
        <w:rPr>
          <w:rFonts w:hint="eastAsia"/>
        </w:rPr>
        <w:t>　　　　二、国际室内游乐园产品结构分析</w:t>
      </w:r>
      <w:r>
        <w:rPr>
          <w:rFonts w:hint="eastAsia"/>
        </w:rPr>
        <w:br/>
      </w:r>
      <w:r>
        <w:rPr>
          <w:rFonts w:hint="eastAsia"/>
        </w:rPr>
        <w:t>　　　　三、国际室内游乐园行业技术现状分析</w:t>
      </w:r>
      <w:r>
        <w:rPr>
          <w:rFonts w:hint="eastAsia"/>
        </w:rPr>
        <w:br/>
      </w:r>
      <w:r>
        <w:rPr>
          <w:rFonts w:hint="eastAsia"/>
        </w:rPr>
        <w:t>　　第二节 2011年主要国家地区室内游乐园市场现状分析</w:t>
      </w:r>
      <w:r>
        <w:rPr>
          <w:rFonts w:hint="eastAsia"/>
        </w:rPr>
        <w:br/>
      </w:r>
      <w:r>
        <w:rPr>
          <w:rFonts w:hint="eastAsia"/>
        </w:rPr>
        <w:t>　　　　一、美国室内游乐园市场分析</w:t>
      </w:r>
      <w:r>
        <w:rPr>
          <w:rFonts w:hint="eastAsia"/>
        </w:rPr>
        <w:br/>
      </w:r>
      <w:r>
        <w:rPr>
          <w:rFonts w:hint="eastAsia"/>
        </w:rPr>
        <w:t>　　　　二、欧洲室内游乐园市场分析</w:t>
      </w:r>
      <w:r>
        <w:rPr>
          <w:rFonts w:hint="eastAsia"/>
        </w:rPr>
        <w:br/>
      </w:r>
      <w:r>
        <w:rPr>
          <w:rFonts w:hint="eastAsia"/>
        </w:rPr>
        <w:t>　　　　三、亚洲室内游乐园市场分析</w:t>
      </w:r>
      <w:r>
        <w:rPr>
          <w:rFonts w:hint="eastAsia"/>
        </w:rPr>
        <w:br/>
      </w:r>
      <w:r>
        <w:rPr>
          <w:rFonts w:hint="eastAsia"/>
        </w:rPr>
        <w:t>　　第三节 2011-2015年国际室内游乐园行业发展趋势分析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2011年中国室内游乐园行业市场发展环境分析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2011年中国室内游乐园行业政策环境分析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2011年中国室内游乐园行业社会环境分析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2011年中国室内游乐园行业技术环境分析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2011年中国室内游乐园行业运行形势分析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2011年中国室内游乐园行业发展概况</w:t>
      </w:r>
      <w:r>
        <w:rPr>
          <w:rFonts w:hint="eastAsia"/>
        </w:rPr>
        <w:br/>
      </w:r>
      <w:r>
        <w:rPr>
          <w:rFonts w:hint="eastAsia"/>
        </w:rPr>
        <w:t>　　　　一、儿童身心发展的需要</w:t>
      </w:r>
      <w:r>
        <w:rPr>
          <w:rFonts w:hint="eastAsia"/>
        </w:rPr>
        <w:br/>
      </w:r>
      <w:r>
        <w:rPr>
          <w:rFonts w:hint="eastAsia"/>
        </w:rPr>
        <w:t>　　　　二、中国父母的消费能力高</w:t>
      </w:r>
      <w:r>
        <w:rPr>
          <w:rFonts w:hint="eastAsia"/>
        </w:rPr>
        <w:br/>
      </w:r>
      <w:r>
        <w:rPr>
          <w:rFonts w:hint="eastAsia"/>
        </w:rPr>
        <w:t>　　　　三、大型商场和超市对丰富经营范围的需求</w:t>
      </w:r>
      <w:r>
        <w:rPr>
          <w:rFonts w:hint="eastAsia"/>
        </w:rPr>
        <w:br/>
      </w:r>
      <w:r>
        <w:rPr>
          <w:rFonts w:hint="eastAsia"/>
        </w:rPr>
        <w:t>　　第二节 2011年中国室内游乐园的主要游乐形态简析</w:t>
      </w:r>
      <w:r>
        <w:rPr>
          <w:rFonts w:hint="eastAsia"/>
        </w:rPr>
        <w:br/>
      </w:r>
      <w:r>
        <w:rPr>
          <w:rFonts w:hint="eastAsia"/>
        </w:rPr>
        <w:t>　　　　一、翻斗乐</w:t>
      </w:r>
      <w:r>
        <w:rPr>
          <w:rFonts w:hint="eastAsia"/>
        </w:rPr>
        <w:br/>
      </w:r>
      <w:r>
        <w:rPr>
          <w:rFonts w:hint="eastAsia"/>
        </w:rPr>
        <w:t>　　　　二、孩子堡</w:t>
      </w:r>
      <w:r>
        <w:rPr>
          <w:rFonts w:hint="eastAsia"/>
        </w:rPr>
        <w:br/>
      </w:r>
      <w:r>
        <w:rPr>
          <w:rFonts w:hint="eastAsia"/>
        </w:rPr>
        <w:t>　　第三节 2011年中国室内游乐园行业发展存在问题分析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2011年中国室内游乐园行业发展动态深度研究</w:t>
      </w:r>
      <w:r>
        <w:rPr>
          <w:rFonts w:hint="eastAsia"/>
        </w:rPr>
        <w:br/>
      </w:r>
      <w:r>
        <w:rPr>
          <w:rFonts w:hint="eastAsia"/>
        </w:rPr>
        <w:t>　　第一节 2011年中国室内游乐园行业发展动态分析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二、东北MALL室内主题游乐园建设分析</w:t>
      </w:r>
      <w:r>
        <w:rPr>
          <w:rFonts w:hint="eastAsia"/>
        </w:rPr>
        <w:br/>
      </w:r>
      <w:r>
        <w:rPr>
          <w:rFonts w:hint="eastAsia"/>
        </w:rPr>
        <w:t>　　　　三、石景山游乐园巨变姊妹园</w:t>
      </w:r>
      <w:r>
        <w:rPr>
          <w:rFonts w:hint="eastAsia"/>
        </w:rPr>
        <w:br/>
      </w:r>
      <w:r>
        <w:rPr>
          <w:rFonts w:hint="eastAsia"/>
        </w:rPr>
        <w:t>　　　　四、滑翔公园成亚洲最大室内游乐园</w:t>
      </w:r>
      <w:r>
        <w:rPr>
          <w:rFonts w:hint="eastAsia"/>
        </w:rPr>
        <w:br/>
      </w:r>
      <w:r>
        <w:rPr>
          <w:rFonts w:hint="eastAsia"/>
        </w:rPr>
        <w:t>　　第二节 2011年中国室内游乐园行业发展综述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一、行业发展潜力巨大</w:t>
      </w:r>
      <w:r>
        <w:rPr>
          <w:rFonts w:hint="eastAsia"/>
        </w:rPr>
        <w:br/>
      </w:r>
      <w:r>
        <w:rPr>
          <w:rFonts w:hint="eastAsia"/>
        </w:rPr>
        <w:t>　　　　二、对场地租金敏感度高</w:t>
      </w:r>
      <w:r>
        <w:rPr>
          <w:rFonts w:hint="eastAsia"/>
        </w:rPr>
        <w:br/>
      </w:r>
      <w:r>
        <w:rPr>
          <w:rFonts w:hint="eastAsia"/>
        </w:rPr>
        <w:t>　　　　三、行业内无龙头企业</w:t>
      </w:r>
      <w:r>
        <w:rPr>
          <w:rFonts w:hint="eastAsia"/>
        </w:rPr>
        <w:br/>
      </w:r>
      <w:r>
        <w:rPr>
          <w:rFonts w:hint="eastAsia"/>
        </w:rPr>
        <w:t>　　第三节 2011年中国室内游乐园行业项目建设分析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2011年中国室内游乐园行业盈利模式及市场研究</w:t>
      </w:r>
      <w:r>
        <w:rPr>
          <w:rFonts w:hint="eastAsia"/>
        </w:rPr>
        <w:br/>
      </w:r>
      <w:r>
        <w:rPr>
          <w:rFonts w:hint="eastAsia"/>
        </w:rPr>
        <w:t>　　第一节 2011年中国室内游乐园行业主要盈利模式</w:t>
      </w:r>
      <w:r>
        <w:rPr>
          <w:rFonts w:hint="eastAsia"/>
        </w:rPr>
        <w:br/>
      </w:r>
      <w:r>
        <w:rPr>
          <w:rFonts w:hint="eastAsia"/>
        </w:rPr>
        <w:t>　　　　一、单次门票收入</w:t>
      </w:r>
      <w:r>
        <w:rPr>
          <w:rFonts w:hint="eastAsia"/>
        </w:rPr>
        <w:br/>
      </w:r>
      <w:r>
        <w:rPr>
          <w:rFonts w:hint="eastAsia"/>
        </w:rPr>
        <w:t>　　　　二、会员价格和会员卡收入</w:t>
      </w:r>
      <w:r>
        <w:rPr>
          <w:rFonts w:hint="eastAsia"/>
        </w:rPr>
        <w:br/>
      </w:r>
      <w:r>
        <w:rPr>
          <w:rFonts w:hint="eastAsia"/>
        </w:rPr>
        <w:t>　　　　三、袜子和毛绒玩具等纪念品的销售收入</w:t>
      </w:r>
      <w:r>
        <w:rPr>
          <w:rFonts w:hint="eastAsia"/>
        </w:rPr>
        <w:br/>
      </w:r>
      <w:r>
        <w:rPr>
          <w:rFonts w:hint="eastAsia"/>
        </w:rPr>
        <w:t>　　　　四、水吧和零食的销售收入</w:t>
      </w:r>
      <w:r>
        <w:rPr>
          <w:rFonts w:hint="eastAsia"/>
        </w:rPr>
        <w:br/>
      </w:r>
      <w:r>
        <w:rPr>
          <w:rFonts w:hint="eastAsia"/>
        </w:rPr>
        <w:t>　　　　五、其他收入</w:t>
      </w:r>
      <w:r>
        <w:rPr>
          <w:rFonts w:hint="eastAsia"/>
        </w:rPr>
        <w:br/>
      </w:r>
      <w:r>
        <w:rPr>
          <w:rFonts w:hint="eastAsia"/>
        </w:rPr>
        <w:t>　　第二节 2011年中国室内游乐园行业市场分析</w:t>
      </w:r>
      <w:r>
        <w:rPr>
          <w:rFonts w:hint="eastAsia"/>
        </w:rPr>
        <w:br/>
      </w:r>
      <w:r>
        <w:rPr>
          <w:rFonts w:hint="eastAsia"/>
        </w:rPr>
        <w:t>　　　　一、室内游乐园市场供给情况分析</w:t>
      </w:r>
      <w:r>
        <w:rPr>
          <w:rFonts w:hint="eastAsia"/>
        </w:rPr>
        <w:br/>
      </w:r>
      <w:r>
        <w:rPr>
          <w:rFonts w:hint="eastAsia"/>
        </w:rPr>
        <w:t>　　　　二、室内游乐园消费者需求分析</w:t>
      </w:r>
      <w:r>
        <w:rPr>
          <w:rFonts w:hint="eastAsia"/>
        </w:rPr>
        <w:br/>
      </w:r>
      <w:r>
        <w:rPr>
          <w:rFonts w:hint="eastAsia"/>
        </w:rPr>
        <w:t>　　　　三、室内游乐园需求特点分析</w:t>
      </w:r>
      <w:r>
        <w:rPr>
          <w:rFonts w:hint="eastAsia"/>
        </w:rPr>
        <w:br/>
      </w:r>
      <w:r>
        <w:rPr>
          <w:rFonts w:hint="eastAsia"/>
        </w:rPr>
        <w:t>　　第三节 沈阳儿童室内游乐园现状调查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2011年中国室内游乐园行业市场竞争格局分析</w:t>
      </w:r>
      <w:r>
        <w:rPr>
          <w:rFonts w:hint="eastAsia"/>
        </w:rPr>
        <w:br/>
      </w:r>
      <w:r>
        <w:rPr>
          <w:rFonts w:hint="eastAsia"/>
        </w:rPr>
        <w:t>　　第一节 (中:智:林)中国室内游乐园行业的发展周期分析</w:t>
      </w:r>
      <w:r>
        <w:rPr>
          <w:rFonts w:hint="eastAsia"/>
        </w:rPr>
        <w:br/>
      </w:r>
      <w:r>
        <w:rPr>
          <w:rFonts w:hint="eastAsia"/>
        </w:rPr>
        <w:t>　　　　一、室内游乐园行业的经济周期</w:t>
      </w:r>
      <w:r>
        <w:rPr>
          <w:rFonts w:hint="eastAsia"/>
        </w:rPr>
        <w:br/>
      </w:r>
      <w:r>
        <w:rPr>
          <w:rFonts w:hint="eastAsia"/>
        </w:rPr>
        <w:t>　　　　二、室内游乐园行业的增长性与波动性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2011年室内游乐园国内知名品牌分析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2011年中国游乐设备行业市场运行态势剖析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2011-2015年中国室内游乐园行业发展趋势预测分析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2011-2015年中国室内游乐园产业投资机会与风险分析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1766e9a441b5" w:history="1">
        <w:r>
          <w:rPr>
            <w:rStyle w:val="Hyperlink"/>
          </w:rPr>
          <w:t>2011-2015年中国室内游乐园行业运行潜力与盈利模式深度调研报告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21766e9a441b5" w:history="1">
        <w:r>
          <w:rPr>
            <w:rStyle w:val="Hyperlink"/>
          </w:rPr>
          <w:t>https://www.20087.com/2011-10/R_2011_2015shineiyouleyuanxingyeyunxin.html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4330448f04b39" w:history="1">
      <w:r>
        <w:rPr>
          <w:rStyle w:val="Hyperlink"/>
        </w:rPr>
        <w:t>2011-2015年中国室内游乐园行业运行潜力与盈利模式深度调研报告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neiyouleyuanxingyeyunxin.html" TargetMode="External" Id="R40421766e9a4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neiyouleyuanxingyeyunxin.html" TargetMode="External" Id="Rc4a4330448f0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2011-10-10T03:08:00Z</dcterms:created>
  <dcterms:modified xsi:type="dcterms:W3CDTF">2011-10-10T04:08:00Z</dcterms:modified>
  <dc:subject>2011-2015年中国室内游乐园行业运行潜力与盈利模式深度调研报告</dc:subject>
  <dc:title>2011-2015年中国室内游乐园行业运行潜力与盈利模式深度调研报告</dc:title>
  <cp:keywords>2011-2015年中国室内游乐园行业运行潜力与盈利模式深度调研报告</cp:keywords>
  <dc:description>2011-2015年中国室内游乐园行业运行潜力与盈利模式深度调研报告</dc:description>
</cp:coreProperties>
</file>