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e99171e8a4bb8" w:history="1">
              <w:r>
                <w:rPr>
                  <w:rStyle w:val="Hyperlink"/>
                </w:rPr>
                <w:t>2011-2015年中国磺胺二甲嘧啶市场调研及产业投资风险分析报告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e99171e8a4bb8" w:history="1">
              <w:r>
                <w:rPr>
                  <w:rStyle w:val="Hyperlink"/>
                </w:rPr>
                <w:t>2011-2015年中国磺胺二甲嘧啶市场调研及产业投资风险分析报告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e99171e8a4bb8" w:history="1">
                <w:r>
                  <w:rPr>
                    <w:rStyle w:val="Hyperlink"/>
                  </w:rPr>
                  <w:t>https://www.20087.com/2011-10/R_2011_2015huanganerjiazuozuoshichangd.html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是一种广谱抗菌药物，属于磺胺类药物的一种，主要用于治疗敏感细菌引起的感染性疾病。近年来，随着对抗生素合理使用的重视以及耐药性问题的凸显，磺胺二甲嘧啶的应用受到了一定的限制。然而，在某些特定情况下，如动物养殖业中，磺胺二甲嘧啶仍然具有不可替代的作用。目前市场上，磺胺二甲嘧啶的生产主要集中在中国等地区，且随着合成技术的进步，生产成本得到有效控制，产品种类和规格也更加丰富。</w:t>
      </w:r>
      <w:r>
        <w:rPr>
          <w:rFonts w:hint="eastAsia"/>
        </w:rPr>
        <w:br/>
      </w:r>
      <w:r>
        <w:rPr>
          <w:rFonts w:hint="eastAsia"/>
        </w:rPr>
        <w:t>　　未来，磺胺二甲嘧啶的发展将更加注重药物的安全性和应用领域的精细化。市场调研网认为，一方面，随着耐药性问题的日益严峻，磺胺二甲嘧啶将面临更加严格的使用规定，其应用将更加倾向于治疗那些对其他抗生素耐药的细菌感染。另一方面，磺胺二甲嘧啶的生产工艺将进一步优化，以减少对环境的影响，并提高药物的纯度和稳定性。此外，随着对药物相互作用和副作用研究的深入，磺胺二甲嘧啶的使用指导将更加细致和具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e99171e8a4bb8" w:history="1">
        <w:r>
          <w:rPr>
            <w:rStyle w:val="Hyperlink"/>
          </w:rPr>
          <w:t>2011-2015年中国磺胺二甲嘧啶市场调研及产业投资风险分析报告</w:t>
        </w:r>
      </w:hyperlink>
      <w:r>
        <w:rPr>
          <w:rFonts w:hint="eastAsia"/>
        </w:rPr>
        <w:t>》结合磺胺二甲嘧啶行业历年供需关系变化规律，对磺胺二甲嘧啶行业内的企业群体进行了深入的调查与研究，采用定量及定性的科学研究方法撰写而成。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e99171e8a4bb8" w:history="1">
        <w:r>
          <w:rPr>
            <w:rStyle w:val="Hyperlink"/>
          </w:rPr>
          <w:t>2011-2015年中国磺胺二甲嘧啶市场调研及产业投资风险分析报告</w:t>
        </w:r>
      </w:hyperlink>
      <w:r>
        <w:rPr>
          <w:rFonts w:hint="eastAsia"/>
        </w:rPr>
        <w:t>》，2011年磺胺二甲嘧啶行业市场规模达 亿元，预计2015年市场规模将达 亿元，期间年均复合增长率（CAGR）达 %。报告对我国磺胺二甲嘧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磺胺二甲嘧啶行业的“波特五力模型”分析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二、磺胺二甲嘧啶产业环境的“波特五力模型”分析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中国磺胺二甲嘧啶行业发展环境分析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中国磺胺二甲嘧啶市场规模分析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2007-2011年二季度中国磺胺二甲嘧啶市场规模分析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2010年我国磺胺二甲嘧啶区域结构分析</w:t>
      </w:r>
      <w:r>
        <w:rPr>
          <w:rFonts w:hint="eastAsia"/>
        </w:rPr>
        <w:br/>
      </w:r>
      <w:r>
        <w:rPr>
          <w:rFonts w:hint="eastAsia"/>
        </w:rPr>
        <w:t>　　第三节 中国磺胺二甲嘧啶区域市场规模分析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中国磺胺二甲嘧啶需求与消费状况分析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2007-2011年二季度中国磺胺二甲嘧啶产量统计分析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2007-2011年二季度中国磺胺二甲嘧啶历年消费量统计分析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2011-2015年中国磺胺二甲嘧啶产量预测</w:t>
      </w:r>
      <w:r>
        <w:rPr>
          <w:rFonts w:hint="eastAsia"/>
        </w:rPr>
        <w:br/>
      </w:r>
      <w:r>
        <w:rPr>
          <w:rFonts w:hint="eastAsia"/>
        </w:rPr>
        <w:t>　　第四节 2011-2015年中国磺胺二甲嘧啶产品消费量预测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中国磺胺二甲嘧啶行业市场价格分析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2007-2011年二季度中国磺胺二甲嘧啶行业平均价格趋向势分析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2011-2015年中国磺胺二甲嘧啶行业价格趋向预测分析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中国磺胺二甲嘧啶行业进出口市场情况分析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2007-2011年二季度中国磺胺二甲嘧啶行业进出口量分析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一、2007-2011年二季度中国磺胺二甲嘧啶行业进口分析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二、2007-2011年二季度中国磺胺二甲嘧啶行业出口分析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2011-2015年中国磺胺二甲嘧啶行业进出口市场预测分析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一、2011-2015年中国磺胺二甲嘧啶行业进口预测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二、2011-2015年中国磺胺二甲嘧啶行业出口预测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磺胺二甲嘧啶重点企业分析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中国磺胺二甲嘧啶行业竞争格局分析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磺胺二甲嘧啶行业历史竞争格局概况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一、磺胺二甲嘧啶行业集中度分析</w:t>
      </w:r>
      <w:r>
        <w:rPr>
          <w:rFonts w:hint="eastAsia"/>
        </w:rPr>
        <w:br/>
      </w:r>
      <w:r>
        <w:rPr>
          <w:rFonts w:hint="eastAsia"/>
        </w:rPr>
        <w:t>　　　　二、磺胺二甲嘧啶行业竞争程度分析</w:t>
      </w:r>
      <w:r>
        <w:rPr>
          <w:rFonts w:hint="eastAsia"/>
        </w:rPr>
        <w:br/>
      </w:r>
      <w:r>
        <w:rPr>
          <w:rFonts w:hint="eastAsia"/>
        </w:rPr>
        <w:t>　　第二节 磺胺二甲嘧啶行业企业竞争状况分析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2011-2015年中国磺胺二甲嘧啶行业竞争格局展望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2011-2015年中国磺胺二甲嘧啶行业发展预测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一、2011-2015年磺胺二甲嘧啶行业工业总产值预测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二、2011-2015年磺胺二甲嘧啶行业销售收入预测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三、2011-2015年磺胺二甲嘧啶行业总资产预测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2011-2015年我国磺胺二甲嘧啶行业投资价值与投资策略分析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磺胺二甲嘧啶行业投资价值分析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　2011-2015年中国磺胺二甲嘧啶行业投资风险预警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15：2009年我国磺胺二甲嘧啶行业职工学历结构图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16：2009年我国磺胺二甲嘧啶行业管理人员学历结构图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19、2009年我国珠宝磺胺二甲嘧啶销售区域分布结构图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30：2006—2010年我国西部地区磺胺二甲嘧啶市场规模统计表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31：2006—2010年我国西部地区磺胺二甲嘧啶市场规模及增长率变化图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32：2011-2015年我国磺胺二甲嘧啶产品市场规模预测表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33：2011-2015年我国磺胺二甲嘧啶产品市场规模预测图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34：2007-2011年二季度国内磺胺二甲嘧啶产品产量统计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35：2007-2011年二季度我国磺胺二甲嘧啶产量及增长率变化图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36：2007-2011年二季度国内磺胺二甲嘧啶产品消费量统计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37：2007-2011年二季度国内磺胺二甲嘧啶产品消费量走势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42：2009年我国磺胺二甲嘧啶行业产品成本构成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43：2007-2011年二季度国内磺胺二甲嘧啶产品进口额统计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44：2007-2011年二季度国内磺胺二甲嘧啶产品进口额走势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45：2007-2011年二季度国内磺胺二甲嘧啶产品出口额统计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46：2007-2011年二季度国内磺胺二甲嘧啶产品出口额走势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47：2011-2015年我国磺胺二甲嘧啶产品进口额预测表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48：2011-2015年我国磺胺二甲嘧啶产品进口额预测图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49：2011-2015年我国磺胺二甲嘧啶产品出口额预测表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50：2011-2015年我国磺胺二甲嘧啶产品出口额预测图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51、2008-2010年磺胺二甲嘧啶公司盈利能力类财务指标分析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52、2008-2010年磺胺二甲嘧啶公司偿债能力类财务指标分析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53、2008-2010年磺胺二甲嘧啶公司盈利能力类财务指标分析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54、2008-2010年磺胺二甲嘧啶公司偿债能力类财务指标分析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55、2008-2010年磺胺二甲嘧啶公司盈利能力类财务指标分析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56、2008-2010年磺胺二甲嘧啶公司偿债能力类财务指标分析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57、2008-2010年磺胺二甲嘧啶公司盈利能力类财务指标分析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58、2008-2010年磺胺二甲嘧啶公司偿债能力类财务指标分析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59、2008-2010年磺胺二甲嘧啶公司盈利能力类财务指标分析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60、2008-2010年磺胺二甲嘧啶公司偿债能力类财务指标分析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61：2010年我国磺胺二甲嘧啶市场集中度分析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62、2011-2015年我国磺胺二甲嘧啶行业工业总产值预测图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63、2011-2015年我国磺胺二甲嘧啶行业工业销售收入预测图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64、2011-2015年我国磺胺二甲嘧啶行业工业总资产预测图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65：2010年我国磺胺二甲嘧啶行业盈利能力情况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66：2010年我国磺胺二甲嘧啶行业偿债能力情况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67：2010年我国磺胺二甲嘧啶行业发展能力情况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e99171e8a4bb8" w:history="1">
        <w:r>
          <w:rPr>
            <w:rStyle w:val="Hyperlink"/>
          </w:rPr>
          <w:t>2011-2015年中国磺胺二甲嘧啶市场调研及产业投资风险分析报告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e99171e8a4bb8" w:history="1">
        <w:r>
          <w:rPr>
            <w:rStyle w:val="Hyperlink"/>
          </w:rPr>
          <w:t>https://www.20087.com/2011-10/R_2011_2015huanganerjiazuozuoshichangd.html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二甲嘧啶是驱虫药吗、磺胺二甲嘧啶片的作用与功效、磺胺二甲嘧啶片驱什么虫、磺胺二甲嘧啶片、二战时期的磺胺、磺胺二甲嘧啶钠、磺胺二甲嘧啶与磺胺嘧啶的区别、磺胺二甲嘧啶片可以驱球虫吗、磺胺嘧啶钠和磺胺二甲嘧啶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29ad33e6041c9" w:history="1">
      <w:r>
        <w:rPr>
          <w:rStyle w:val="Hyperlink"/>
        </w:rPr>
        <w:t>2011-2015年中国磺胺二甲嘧啶市场调研及产业投资风险分析报告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ganerjiazuozuoshichangd.html" TargetMode="External" Id="R364e99171e8a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ganerjiazuozuoshichangd.html" TargetMode="External" Id="Rf6b29ad33e60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2011-10-16T05:25:00Z</dcterms:created>
  <dcterms:modified xsi:type="dcterms:W3CDTF">2011-10-16T06:25:00Z</dcterms:modified>
  <dc:subject>2011-2015年中国磺胺二甲嘧啶市场调研及产业投资风险分析报告</dc:subject>
  <dc:title>2011-2015年中国磺胺二甲嘧啶市场调研及产业投资风险分析报告</dc:title>
  <cp:keywords>2011-2015年中国磺胺二甲嘧啶市场调研及产业投资风险分析报告</cp:keywords>
  <dc:description>2011-2015年中国磺胺二甲嘧啶市场调研及产业投资风险分析报告</dc:description>
</cp:coreProperties>
</file>