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eb75320704658" w:history="1">
              <w:r>
                <w:rPr>
                  <w:rStyle w:val="Hyperlink"/>
                </w:rPr>
                <w:t>2011-2015年中国菲醌市场调研及产业投资风险分析报告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eb75320704658" w:history="1">
              <w:r>
                <w:rPr>
                  <w:rStyle w:val="Hyperlink"/>
                </w:rPr>
                <w:t>2011-2015年中国菲醌市场调研及产业投资风险分析报告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eb75320704658" w:history="1">
                <w:r>
                  <w:rPr>
                    <w:rStyle w:val="Hyperlink"/>
                  </w:rPr>
                  <w:t>https://www.20087.com/2011-10/R_2011_2015feizuoshichangdiaoyanjichan.html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醌是一类具有多种生物活性的有机化合物，广泛应用于医药、染料和光电器件等领域。在医药领域，菲醌及其衍生物被用作抗炎、抗氧化和抗癌药物的研究和开发。在染料行业，菲醌因其独特的颜色和稳定性，被用于生产各种高性能染料。此外，菲醌还在光电器件中作为电子受体材料，展现出良好的光电转换性能。近年来，随着科研投入的增加和合成技术的进步，菲醌的合成效率和应用范围不断扩大。</w:t>
      </w:r>
      <w:r>
        <w:rPr>
          <w:rFonts w:hint="eastAsia"/>
        </w:rPr>
        <w:br/>
      </w:r>
      <w:r>
        <w:rPr>
          <w:rFonts w:hint="eastAsia"/>
        </w:rPr>
        <w:t>　　未来，菲醌的发展将更加注重其生物活性和应用潜力的挖掘。市场调研网认为，通过结构修饰和功能化，进一步提高菲醌及其衍生物的生物活性和选择性，开发出更多高效、安全的药物。同时，菲醌在光电器件中的应用也将得到进一步拓展，如有机太阳能电池、有机发光二极管等新型光电器件的研究和开发。此外，菲降解和回收技术的研究也将成为未来的重要方向，以实现菲醌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eb75320704658" w:history="1">
        <w:r>
          <w:rPr>
            <w:rStyle w:val="Hyperlink"/>
          </w:rPr>
          <w:t>2011-2015年中国菲醌市场调研及产业投资风险分析报告</w:t>
        </w:r>
      </w:hyperlink>
      <w:r>
        <w:rPr>
          <w:rFonts w:hint="eastAsia"/>
        </w:rPr>
        <w:t>》结合菲醌行业历年供需关系变化规律，对菲醌行业内的企业群体进行了深入的调查与研究，采用定量及定性的科学研究方法撰写而成。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5eb75320704658" w:history="1">
        <w:r>
          <w:rPr>
            <w:rStyle w:val="Hyperlink"/>
          </w:rPr>
          <w:t>2011-2015年中国菲醌市场调研及产业投资风险分析报告</w:t>
        </w:r>
      </w:hyperlink>
      <w:r>
        <w:rPr>
          <w:rFonts w:hint="eastAsia"/>
        </w:rPr>
        <w:t>》，2011年菲醌行业市场规模达 亿元，预计2015年市场规模将达 亿元，期间年均复合增长率（CAGR）达 %。报告对我国菲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菲醌行业的“波特五力模型”分析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二、菲醌产业环境的“波特五力模型”分析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中国菲醌行业发展环境分析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中国菲醌市场规模分析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2007-2011年二季度中国菲醌市场规模分析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2010年我国菲醌区域结构分析</w:t>
      </w:r>
      <w:r>
        <w:rPr>
          <w:rFonts w:hint="eastAsia"/>
        </w:rPr>
        <w:br/>
      </w:r>
      <w:r>
        <w:rPr>
          <w:rFonts w:hint="eastAsia"/>
        </w:rPr>
        <w:t>　　第三节 中国菲醌区域市场规模分析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中国菲醌需求与消费状况分析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2007-2011年二季度中国菲醌产量统计分析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2007-2011年二季度中国菲醌历年消费量统计分析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2011-2015年中国菲醌产量预测</w:t>
      </w:r>
      <w:r>
        <w:rPr>
          <w:rFonts w:hint="eastAsia"/>
        </w:rPr>
        <w:br/>
      </w:r>
      <w:r>
        <w:rPr>
          <w:rFonts w:hint="eastAsia"/>
        </w:rPr>
        <w:t>　　第四节 2011-2015年中国菲醌产品消费量预测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中国菲醌行业市场价格分析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2007-2011年二季度中国菲醌行业平均价格趋向势分析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2011-2015年中国菲醌行业价格趋向预测分析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中国菲醌行业进出口市场情况分析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2007-2011年二季度中国菲醌行业进出口量分析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一、2007-2011年二季度中国菲醌行业进口分析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二、2007-2011年二季度中国菲醌行业出口分析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2011-2015年中国菲醌行业进出口市场预测分析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一、2011-2015年中国菲醌行业进口预测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二、2011-2015年中国菲醌行业出口预测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菲醌重点企业分析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中国菲醌行业竞争格局分析</w:t>
      </w:r>
      <w:r>
        <w:rPr>
          <w:rFonts w:hint="eastAsia"/>
        </w:rPr>
        <w:br/>
      </w:r>
      <w:r>
        <w:rPr>
          <w:rFonts w:hint="eastAsia"/>
        </w:rPr>
        <w:t>　　第一节 菲醌行业历史竞争格局概况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一、菲醌行业集中度分析</w:t>
      </w:r>
      <w:r>
        <w:rPr>
          <w:rFonts w:hint="eastAsia"/>
        </w:rPr>
        <w:br/>
      </w:r>
      <w:r>
        <w:rPr>
          <w:rFonts w:hint="eastAsia"/>
        </w:rPr>
        <w:t>　　　　二、菲醌行业竞争程度分析</w:t>
      </w:r>
      <w:r>
        <w:rPr>
          <w:rFonts w:hint="eastAsia"/>
        </w:rPr>
        <w:br/>
      </w:r>
      <w:r>
        <w:rPr>
          <w:rFonts w:hint="eastAsia"/>
        </w:rPr>
        <w:t>　　第二节 菲醌行业企业竞争状况分析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2011-2015年中国菲醌行业竞争格局展望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2011-2015年中国菲醌行业发展预测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一、2011-2015年菲醌行业工业总产值预测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二、2011-2015年菲醌行业销售收入预测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三、2011-2015年菲醌行业总资产预测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2011-2015年我国菲醌行业投资价值与投资策略分析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菲醌行业投资价值分析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　2011-2015年中国菲醌行业投资风险预警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15：2009年我国菲醌行业职工学历结构图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16：2009年我国菲醌行业管理人员学历结构图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17：2005—2009年我国菲醌市场规模统计表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18：2005—2009年我国菲醌市场规模及增长率变化图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19、2009年我国珠宝菲醌销售区域分布结构图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20：2006—2010年我国东北地区菲醌市场规模统计表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21：2006—2010年我国东北地区菲醌市场规模及增长率变化图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22：2006—2010年我国华北地区菲醌市场规模统计表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23：2006—2010年我国华北地区菲醌市场规模及增长率变化图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24：2006—2010年我国华东地区菲醌市场规模统计表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25：2006—2010年我国华东地区菲醌市场规模及增长率变化图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26：2006—2010年我国华中地区菲醌市场规模统计表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27：2006—2010年我国华中地区菲醌市场规模及增长率变化图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28：2006—2010年我国华南地区菲醌市场规模统计表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29：2006—2010年我国华南地区菲醌市场规模及增长率变化图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30：2006—2010年我国西部地区菲醌市场规模统计表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31：2006—2010年我国西部地区菲醌市场规模及增长率变化图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32：2011-2015年我国菲醌产品市场规模预测表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33：2011-2015年我国菲醌产品市场规模预测图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34：2007-2011年二季度国内菲醌产品产量统计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35：2007-2011年二季度我国菲醌产量及增长率变化图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36：2007-2011年二季度国内菲醌产品消费量统计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37：2007-2011年二季度国内菲醌产品消费量走势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42：2009年我国菲醌行业产品成本构成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43：2007-2011年二季度国内菲醌产品进口额统计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44：2007-2011年二季度国内菲醌产品进口额走势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45：2007-2011年二季度国内菲醌产品出口额统计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46：2007-2011年二季度国内菲醌产品出口额走势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47：2011-2015年我国菲醌产品进口额预测表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48：2011-2015年我国菲醌产品进口额预测图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49：2011-2015年我国菲醌产品出口额预测表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50：2011-2015年我国菲醌产品出口额预测图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51、2008-2010年菲醌公司盈利能力类财务指标分析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52、2008-2010年菲醌公司偿债能力类财务指标分析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53、2008-2010年菲醌公司盈利能力类财务指标分析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54、2008-2010年菲醌公司偿债能力类财务指标分析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55、2008-2010年菲醌公司盈利能力类财务指标分析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56、2008-2010年菲醌公司偿债能力类财务指标分析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57、2008-2010年菲醌公司盈利能力类财务指标分析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58、2008-2010年菲醌公司偿债能力类财务指标分析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59、2008-2010年菲醌公司盈利能力类财务指标分析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60、2008-2010年菲醌公司偿债能力类财务指标分析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61：2010年我国菲醌市场集中度分析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62、2011-2015年我国菲醌行业工业总产值预测图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63、2011-2015年我国菲醌行业工业销售收入预测图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64、2011-2015年我国菲醌行业工业总资产预测图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65：2010年我国菲醌行业盈利能力情况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66：2010年我国菲醌行业偿债能力情况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67：2010年我国菲醌行业发展能力情况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eb75320704658" w:history="1">
        <w:r>
          <w:rPr>
            <w:rStyle w:val="Hyperlink"/>
          </w:rPr>
          <w:t>2011-2015年中国菲醌市场调研及产业投资风险分析报告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eb75320704658" w:history="1">
        <w:r>
          <w:rPr>
            <w:rStyle w:val="Hyperlink"/>
          </w:rPr>
          <w:t>https://www.20087.com/2011-10/R_2011_2015feizuoshichangdiaoyanjichan.html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热点：蒽醌结构式图片、菲醌的专业英语词汇是、邻苯醌、菲醌和蒽醌的区别、蒽醌母核、菲醌怎么编号、菲的化学式、菲醌合成联苯二甲酸、间苯醌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ee78d0d7e4c47" w:history="1">
      <w:r>
        <w:rPr>
          <w:rStyle w:val="Hyperlink"/>
        </w:rPr>
        <w:t>2011-2015年中国菲醌市场调研及产业投资风险分析报告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eizuoshichangdiaoyanjichan.html" TargetMode="External" Id="R0e5eb7532070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eizuoshichangdiaoyanjichan.html" TargetMode="External" Id="R2c4ee78d0d7e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2011-10-17T00:19:00Z</dcterms:created>
  <dcterms:modified xsi:type="dcterms:W3CDTF">2011-10-17T01:19:00Z</dcterms:modified>
  <dc:subject>2011-2015年中国菲醌市场调研及产业投资风险分析报告</dc:subject>
  <dc:title>2011-2015年中国菲醌市场调研及产业投资风险分析报告</dc:title>
  <cp:keywords>2011-2015年中国菲醌市场调研及产业投资风险分析报告</cp:keywords>
  <dc:description>2011-2015年中国菲醌市场调研及产业投资风险分析报告</dc:description>
</cp:coreProperties>
</file>