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0324c2a6274f82" w:history="1">
              <w:r>
                <w:rPr>
                  <w:rStyle w:val="Hyperlink"/>
                </w:rPr>
                <w:t>2011-2016年无水乙醇行业投资价值分析及前景预测报告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0324c2a6274f82" w:history="1">
              <w:r>
                <w:rPr>
                  <w:rStyle w:val="Hyperlink"/>
                </w:rPr>
                <w:t>2011-2016年无水乙醇行业投资价值分析及前景预测报告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08A7201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0324c2a6274f82" w:history="1">
                <w:r>
                  <w:rPr>
                    <w:rStyle w:val="Hyperlink"/>
                  </w:rPr>
                  <w:t>https://www.20087.com/2011-10/R_2011_2016nianwushuiyichunxingyetouzi777.html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乙醇是化学工业和医药领域的重要原料，近年来市场需求持续增长。在化学工业中，无水乙醇被广泛用作溶剂、反应介质和中间体。在医药行业，它是消毒剂、疫苗稳定剂和药物载体的重要组成部分。随着相关行业的发展，无水乙醇的生产和应用技术不断进步，生产工艺趋向绿色化，产品质量和纯度不断提高。</w:t>
      </w:r>
      <w:r>
        <w:rPr>
          <w:rFonts w:hint="eastAsia"/>
        </w:rPr>
        <w:br/>
      </w:r>
      <w:r>
        <w:rPr>
          <w:rFonts w:hint="eastAsia"/>
        </w:rPr>
        <w:t>　　未来，无水乙醇的应用将更加多样化和专业化。市场调研网指出，随着生物科技和精细化工的创新，无水乙醇将在更多高技术含量的产品中发挥关键作用。同时，环保法规的趋严将推动行业采用更清洁的生产方法，减少废水和废气排放，实现可持续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0324c2a6274f82" w:history="1">
        <w:r>
          <w:rPr>
            <w:rStyle w:val="Hyperlink"/>
          </w:rPr>
          <w:t>2011-2016年无水乙醇行业投资价值分析及前景预测报告</w:t>
        </w:r>
      </w:hyperlink>
      <w:r>
        <w:rPr>
          <w:rFonts w:hint="eastAsia"/>
        </w:rPr>
        <w:t>》，2011年无水乙醇行业市场规模达 亿元，预计2016年市场规模将达 亿元，期间年均复合增长率（CAGR）达 %。报告依托国家统计局、行业协会的详实数据，结合当前宏观经济环境与政策背景，系统剖析了无水乙醇行业的市场规模、技术现状及未来发展方向。报告全面梳理了无水乙醇行业运行态势，重点分析了无水乙醇细分领域的动态变化，并对行业内的重点企业及竞争格局进行了解读。通过对无水乙醇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中国无水乙醇行业发展环境分析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无水乙醇行业地位分析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t>　　第四节 无水乙醇行业发展的"波特五力模型"分析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影响无水乙醇行业发展的主要因素分析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无水乙醇产业发展现状分析</w:t>
      </w:r>
      <w:r>
        <w:rPr>
          <w:rFonts w:hint="eastAsia"/>
        </w:rPr>
        <w:br/>
      </w:r>
      <w:r>
        <w:rPr>
          <w:rFonts w:hint="eastAsia"/>
        </w:rPr>
        <w:t>　　第一节 产业链产品构成</w:t>
      </w:r>
      <w:r>
        <w:rPr>
          <w:rFonts w:hint="eastAsia"/>
        </w:rPr>
        <w:br/>
      </w:r>
      <w:r>
        <w:rPr>
          <w:rFonts w:hint="eastAsia"/>
        </w:rPr>
        <w:t>　　第二节 产业特点</w:t>
      </w:r>
      <w:r>
        <w:rPr>
          <w:rFonts w:hint="eastAsia"/>
        </w:rPr>
        <w:br/>
      </w:r>
      <w:r>
        <w:rPr>
          <w:rFonts w:hint="eastAsia"/>
        </w:rPr>
        <w:t>　　　　一、产业所处生命周期</w:t>
      </w:r>
      <w:r>
        <w:rPr>
          <w:rFonts w:hint="eastAsia"/>
        </w:rPr>
        <w:br/>
      </w:r>
      <w:r>
        <w:rPr>
          <w:rFonts w:hint="eastAsia"/>
        </w:rPr>
        <w:t>　　　　二、季节 性与周期性</w:t>
      </w:r>
      <w:r>
        <w:rPr>
          <w:rFonts w:hint="eastAsia"/>
        </w:rPr>
        <w:br/>
      </w:r>
      <w:r>
        <w:rPr>
          <w:rFonts w:hint="eastAsia"/>
        </w:rPr>
        <w:t>　　第三节 产业竞争分析</w:t>
      </w:r>
      <w:r>
        <w:rPr>
          <w:rFonts w:hint="eastAsia"/>
        </w:rPr>
        <w:br/>
      </w:r>
      <w:r>
        <w:rPr>
          <w:rFonts w:hint="eastAsia"/>
        </w:rPr>
        <w:t>　　　　一、企业集中度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产业技术水平</w:t>
      </w:r>
      <w:r>
        <w:rPr>
          <w:rFonts w:hint="eastAsia"/>
        </w:rPr>
        <w:br/>
      </w:r>
      <w:r>
        <w:rPr>
          <w:rFonts w:hint="eastAsia"/>
        </w:rPr>
        <w:t>　　　　一、技术发展路径</w:t>
      </w:r>
      <w:r>
        <w:rPr>
          <w:rFonts w:hint="eastAsia"/>
        </w:rPr>
        <w:br/>
      </w:r>
      <w:r>
        <w:rPr>
          <w:rFonts w:hint="eastAsia"/>
        </w:rPr>
        <w:t>　　　　二、当前市场准入壁垒</w:t>
      </w:r>
      <w:r>
        <w:rPr>
          <w:rFonts w:hint="eastAsia"/>
        </w:rPr>
        <w:br/>
      </w:r>
      <w:r>
        <w:rPr>
          <w:rFonts w:hint="eastAsia"/>
        </w:rPr>
        <w:t>　　第五节 2010-2011年产业规模</w:t>
      </w:r>
      <w:r>
        <w:rPr>
          <w:rFonts w:hint="eastAsia"/>
        </w:rPr>
        <w:br/>
      </w:r>
      <w:r>
        <w:rPr>
          <w:rFonts w:hint="eastAsia"/>
        </w:rPr>
        <w:t>　　　　一、产品产量</w:t>
      </w:r>
      <w:r>
        <w:rPr>
          <w:rFonts w:hint="eastAsia"/>
        </w:rPr>
        <w:br/>
      </w:r>
      <w:r>
        <w:rPr>
          <w:rFonts w:hint="eastAsia"/>
        </w:rPr>
        <w:t>　　　　二、市场容量</w:t>
      </w:r>
      <w:r>
        <w:rPr>
          <w:rFonts w:hint="eastAsia"/>
        </w:rPr>
        <w:br/>
      </w:r>
      <w:r>
        <w:rPr>
          <w:rFonts w:hint="eastAsia"/>
        </w:rPr>
        <w:t>　　　　三、进出口统计</w:t>
      </w:r>
      <w:r>
        <w:rPr>
          <w:rFonts w:hint="eastAsia"/>
        </w:rPr>
        <w:br/>
      </w:r>
      <w:r>
        <w:rPr>
          <w:rFonts w:hint="eastAsia"/>
        </w:rPr>
        <w:t>　　第六节 近期产业政策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2006-2016年中国无水乙醇需求与消费状况分析及预测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中国无水乙醇消费者消费偏好调查分析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中国无水乙醇消费者对其价格的敏感度分析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2006-2010年中国无水乙醇产量统计分析</w:t>
      </w:r>
      <w:r>
        <w:rPr>
          <w:rFonts w:hint="eastAsia"/>
        </w:rPr>
        <w:br/>
      </w:r>
      <w:r>
        <w:rPr>
          <w:rFonts w:hint="eastAsia"/>
        </w:rPr>
        <w:t>　　第四节 2006-2010年中国无水乙醇消费量统计分析</w:t>
      </w:r>
      <w:r>
        <w:rPr>
          <w:rFonts w:hint="eastAsia"/>
        </w:rPr>
        <w:br/>
      </w:r>
      <w:r>
        <w:rPr>
          <w:rFonts w:hint="eastAsia"/>
        </w:rPr>
        <w:t>　　第五节 2011-2016年中国无水乙醇产量预测</w:t>
      </w:r>
      <w:r>
        <w:rPr>
          <w:rFonts w:hint="eastAsia"/>
        </w:rPr>
        <w:br/>
      </w:r>
      <w:r>
        <w:rPr>
          <w:rFonts w:hint="eastAsia"/>
        </w:rPr>
        <w:t>　　第六节 2011-2016年中国无水乙醇消费量预测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无水乙醇下游产业发展</w:t>
      </w:r>
      <w:r>
        <w:rPr>
          <w:rFonts w:hint="eastAsia"/>
        </w:rPr>
        <w:br/>
      </w:r>
      <w:r>
        <w:rPr>
          <w:rFonts w:hint="eastAsia"/>
        </w:rPr>
        <w:t>　　第一节 无水乙醇下游产业构成</w:t>
      </w:r>
      <w:r>
        <w:rPr>
          <w:rFonts w:hint="eastAsia"/>
        </w:rPr>
        <w:br/>
      </w:r>
      <w:r>
        <w:rPr>
          <w:rFonts w:hint="eastAsia"/>
        </w:rPr>
        <w:t>　　第二节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二、2009—2011年无水乙醇产品消费量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二、2009—2011年无水乙醇产品消费量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无水乙醇下游产业竞争能力比较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2007-2016年中国无水乙醇行业市场规模分析及预测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我国无水乙醇市场结构分析</w:t>
      </w:r>
      <w:r>
        <w:rPr>
          <w:rFonts w:hint="eastAsia"/>
        </w:rPr>
        <w:br/>
      </w:r>
      <w:r>
        <w:rPr>
          <w:rFonts w:hint="eastAsia"/>
        </w:rPr>
        <w:t>　　第二节 2007-2010年中国无水乙醇行业市场规模分析</w:t>
      </w:r>
      <w:r>
        <w:rPr>
          <w:rFonts w:hint="eastAsia"/>
        </w:rPr>
        <w:br/>
      </w:r>
      <w:r>
        <w:rPr>
          <w:rFonts w:hint="eastAsia"/>
        </w:rPr>
        <w:t>　　第三节 中国无水乙醇行业区域市场规模分析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2011-2016年中国无水乙醇行业市场规模预测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无水乙醇产业链整合策略研究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当前产业链整合形势</w:t>
      </w:r>
      <w:r>
        <w:rPr>
          <w:rFonts w:hint="eastAsia"/>
        </w:rPr>
        <w:br/>
      </w:r>
      <w:r>
        <w:rPr>
          <w:rFonts w:hint="eastAsia"/>
        </w:rPr>
        <w:t>　　第二节 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无水乙醇企业资源整合策略研究</w:t>
      </w:r>
      <w:r>
        <w:rPr>
          <w:rFonts w:hint="eastAsia"/>
        </w:rPr>
        <w:br/>
      </w:r>
      <w:r>
        <w:rPr>
          <w:rFonts w:hint="eastAsia"/>
        </w:rPr>
        <w:t>　　第一节 无水乙醇企业存在问题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2007-2016年中国无水乙醇行业市场价格分析及预测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2007-2010年中国无水乙醇行业平均价格趋向分析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2011-2016年中国无水乙醇行业价格趋向预测分析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无水乙醇重点企业分析</w:t>
      </w:r>
      <w:r>
        <w:rPr>
          <w:rFonts w:hint="eastAsia"/>
        </w:rPr>
        <w:br/>
      </w:r>
      <w:r>
        <w:rPr>
          <w:rFonts w:hint="eastAsia"/>
        </w:rPr>
        <w:t>　　第一节 重点企业A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重点企业C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重点企业D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重点企业E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我国无水乙醇行业投资价值与投资策略咨询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无水乙醇行业投资价值分析</w:t>
      </w:r>
      <w:r>
        <w:rPr>
          <w:rFonts w:hint="eastAsia"/>
        </w:rPr>
        <w:br/>
      </w:r>
      <w:r>
        <w:rPr>
          <w:rFonts w:hint="eastAsia"/>
        </w:rPr>
        <w:t>　　　　一、无水乙醇行业发展前景分析</w:t>
      </w:r>
      <w:r>
        <w:rPr>
          <w:rFonts w:hint="eastAsia"/>
        </w:rPr>
        <w:br/>
      </w:r>
      <w:r>
        <w:rPr>
          <w:rFonts w:hint="eastAsia"/>
        </w:rPr>
        <w:t>　　　　二、投资机会分析</w:t>
      </w:r>
      <w:r>
        <w:rPr>
          <w:rFonts w:hint="eastAsia"/>
        </w:rPr>
        <w:br/>
      </w:r>
      <w:r>
        <w:rPr>
          <w:rFonts w:hint="eastAsia"/>
        </w:rPr>
        <w:t>　　第三节 无水乙醇行业投资风险分析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无水乙醇行业投资策略分析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无水乙醇发展前景预测</w:t>
      </w:r>
      <w:r>
        <w:rPr>
          <w:rFonts w:hint="eastAsia"/>
        </w:rPr>
        <w:br/>
      </w:r>
      <w:r>
        <w:rPr>
          <w:rFonts w:hint="eastAsia"/>
        </w:rPr>
        <w:t>　　第一节 行业发展趋势预测</w:t>
      </w:r>
      <w:r>
        <w:rPr>
          <w:rFonts w:hint="eastAsia"/>
        </w:rPr>
        <w:br/>
      </w:r>
      <w:r>
        <w:rPr>
          <w:rFonts w:hint="eastAsia"/>
        </w:rPr>
        <w:t>　　第二节 2011—2016年行业市场容量预测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未来企业竞争格局</w:t>
      </w:r>
      <w:r>
        <w:rPr>
          <w:rFonts w:hint="eastAsia"/>
        </w:rPr>
        <w:br/>
      </w:r>
      <w:r>
        <w:rPr>
          <w:rFonts w:hint="eastAsia"/>
        </w:rPr>
        <w:t>　　第五节 行业资源整合趋势</w:t>
      </w:r>
      <w:r>
        <w:rPr>
          <w:rFonts w:hint="eastAsia"/>
        </w:rPr>
        <w:br/>
      </w:r>
      <w:r>
        <w:rPr>
          <w:rFonts w:hint="eastAsia"/>
        </w:rPr>
        <w:t>　　第六节 产业链竞争态势发展预测</w:t>
      </w:r>
      <w:r>
        <w:rPr>
          <w:rFonts w:hint="eastAsia"/>
        </w:rPr>
        <w:br/>
      </w:r>
      <w:r>
        <w:rPr>
          <w:rFonts w:hint="eastAsia"/>
        </w:rPr>
        <w:t>　　第七节 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无水乙醇行业竞争格局分析</w:t>
      </w:r>
      <w:r>
        <w:rPr>
          <w:rFonts w:hint="eastAsia"/>
        </w:rPr>
        <w:br/>
      </w:r>
      <w:r>
        <w:rPr>
          <w:rFonts w:hint="eastAsia"/>
        </w:rPr>
        <w:t>　　第一节 无水乙醇行业竞争结构分析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无水乙醇行业集中度分析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2011-2016年中国无水乙醇行业投资风险预警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[:中:智:林:]专家观点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0324c2a6274f82" w:history="1">
        <w:r>
          <w:rPr>
            <w:rStyle w:val="Hyperlink"/>
          </w:rPr>
          <w:t>2011-2016年无水乙醇行业投资价值分析及前景预测报告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08A7201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0324c2a6274f82" w:history="1">
        <w:r>
          <w:rPr>
            <w:rStyle w:val="Hyperlink"/>
          </w:rPr>
          <w:t>https://www.20087.com/2011-10/R_2011_2016nianwushuiyichunxingyetouzi777.html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水乙醇500ml多少钱、无水乙醇价格、无水乙醇能喝吗、无水乙醇生产厂家有哪些、无水乙醇可以倒入下水道吗、无水乙醇厂家、无水乙醇和95%乙醇的区别、无水乙醇是危险化学品吗、乙醇对人体有什么伤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15a4c2e4e54dfb" w:history="1">
      <w:r>
        <w:rPr>
          <w:rStyle w:val="Hyperlink"/>
        </w:rPr>
        <w:t>2011-2016年无水乙醇行业投资价值分析及前景预测报告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wushuiyichunxingyetouzi777.html" TargetMode="External" Id="Rc70324c2a627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wushuiyichunxingyetouzi777.html" TargetMode="External" Id="Rc315a4c2e4e54d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2011-10-15T01:23:00Z</dcterms:created>
  <dcterms:modified xsi:type="dcterms:W3CDTF">2011-10-15T02:23:00Z</dcterms:modified>
  <dc:subject>2011-2016年无水乙醇行业投资价值分析及前景预测报告</dc:subject>
  <dc:title>2011-2016年无水乙醇行业投资价值分析及前景预测报告</dc:title>
  <cp:keywords>2011-2016年无水乙醇行业投资价值分析及前景预测报告</cp:keywords>
  <dc:description>2011-2016年无水乙醇行业投资价值分析及前景预测报告</dc:description>
</cp:coreProperties>
</file>