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f116020924c72" w:history="1">
              <w:r>
                <w:rPr>
                  <w:rStyle w:val="Hyperlink"/>
                </w:rPr>
                <w:t>2011-2016年铜材行业投资价值分析及前景预测报告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f116020924c72" w:history="1">
              <w:r>
                <w:rPr>
                  <w:rStyle w:val="Hyperlink"/>
                </w:rPr>
                <w:t>2011-2016年铜材行业投资价值分析及前景预测报告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5f116020924c72" w:history="1">
                <w:r>
                  <w:rPr>
                    <w:rStyle w:val="Hyperlink"/>
                  </w:rPr>
                  <w:t>https://www.20087.com/2011-10/R_2011_2016niantongcaixingyetouzijiazh809.html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是一种重要的有色金属，因其优良的导电性、导热性和耐腐蚀性而在电气、建筑、汽车制造等行业中广泛应用。近年来，随着全球经济的复苏和发展中国家城市化进程的加快，对铜的需求持续增长。特别是在新能源汽车、风力发电等绿色能源领域，铜的需求量显著增加。同时，铜矿的开采成本上升和品位下降也成为影响铜材市场的一个重要因素。</w:t>
      </w:r>
      <w:r>
        <w:rPr>
          <w:rFonts w:hint="eastAsia"/>
        </w:rPr>
        <w:br/>
      </w:r>
      <w:r>
        <w:rPr>
          <w:rFonts w:hint="eastAsia"/>
        </w:rPr>
        <w:t>　　未来，铜材行业的发展将受到多方面因素的影响。市场调研网认为，一方面，随着全球电气化趋势的加速，特别是在电动汽车和可再生能源领域，对铜的需求将持续增长。另一方面，技术创新将有助于提高铜的回收率和再利用率，从而缓解原生铜供应的压力。此外，铜材的深加工和新材料的研发将成为行业发展的新方向，以满足市场对高性能铜材的需求。</w:t>
      </w:r>
      <w:r>
        <w:rPr>
          <w:rFonts w:hint="eastAsia"/>
        </w:rPr>
        <w:br/>
      </w:r>
      <w:r>
        <w:rPr>
          <w:rFonts w:hint="eastAsia"/>
        </w:rPr>
        <w:t>　　据市场调研网（中智林）《</w:t>
      </w:r>
      <w:hyperlink r:id="R665f116020924c72" w:history="1">
        <w:r>
          <w:rPr>
            <w:rStyle w:val="Hyperlink"/>
          </w:rPr>
          <w:t>2011-2016年铜材行业投资价值分析及前景预测报告</w:t>
        </w:r>
      </w:hyperlink>
      <w:r>
        <w:rPr>
          <w:rFonts w:hint="eastAsia"/>
        </w:rPr>
        <w:t>》，2011年铜材行业市场规模达 亿元，预计2016年市场规模将达 亿元，期间年均复合增长率（CAGR）达 %。报告依托国家统计局、行业协会的详实数据，结合当前宏观经济环境与政策背景，系统剖析了铜材行业的市场规模、技术现状及未来发展方向。报告全面梳理了铜材行业运行态势，重点分析了铜材细分领域的动态变化，并对行业内的重点企业及竞争格局进行了解读。通过对铜材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中国铜材行业发展环境分析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铜材行业地位分析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铜材行业发展的"波特五力模型"分析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影响铜材行业发展的主要因素分析</w:t>
      </w:r>
      <w:r>
        <w:rPr>
          <w:rFonts w:hint="eastAsia"/>
        </w:rPr>
        <w:br/>
      </w:r>
      <w:r>
        <w:rPr>
          <w:rFonts w:hint="eastAsia"/>
        </w:rPr>
        <w:br/>
      </w:r>
      <w:r>
        <w:rPr>
          <w:rFonts w:hint="eastAsia"/>
        </w:rPr>
        <w:t>第二章 铜材产业发展现状分析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2006-2016年中国铜材需求与消费状况分析及预测</w:t>
      </w:r>
      <w:r>
        <w:rPr>
          <w:rFonts w:hint="eastAsia"/>
        </w:rPr>
        <w:br/>
      </w:r>
      <w:r>
        <w:rPr>
          <w:rFonts w:hint="eastAsia"/>
        </w:rPr>
        <w:t>　　第一节 中国铜材消费者消费偏好调查分析</w:t>
      </w:r>
      <w:r>
        <w:rPr>
          <w:rFonts w:hint="eastAsia"/>
        </w:rPr>
        <w:br/>
      </w:r>
      <w:r>
        <w:rPr>
          <w:rFonts w:hint="eastAsia"/>
        </w:rPr>
        <w:t>　　第二节 中国铜材消费者对其价格的敏感度分析</w:t>
      </w:r>
      <w:r>
        <w:rPr>
          <w:rFonts w:hint="eastAsia"/>
        </w:rPr>
        <w:br/>
      </w:r>
      <w:r>
        <w:rPr>
          <w:rFonts w:hint="eastAsia"/>
        </w:rPr>
        <w:t>　　第三节 2006-2010年中国铜材产量统计分析</w:t>
      </w:r>
      <w:r>
        <w:rPr>
          <w:rFonts w:hint="eastAsia"/>
        </w:rPr>
        <w:br/>
      </w:r>
      <w:r>
        <w:rPr>
          <w:rFonts w:hint="eastAsia"/>
        </w:rPr>
        <w:t>　　第四节 2006-2010年中国铜材消费量统计分析</w:t>
      </w:r>
      <w:r>
        <w:rPr>
          <w:rFonts w:hint="eastAsia"/>
        </w:rPr>
        <w:br/>
      </w:r>
      <w:r>
        <w:rPr>
          <w:rFonts w:hint="eastAsia"/>
        </w:rPr>
        <w:t>　　第五节 2011-2016年中国铜材产量预测</w:t>
      </w:r>
      <w:r>
        <w:rPr>
          <w:rFonts w:hint="eastAsia"/>
        </w:rPr>
        <w:br/>
      </w:r>
      <w:r>
        <w:rPr>
          <w:rFonts w:hint="eastAsia"/>
        </w:rPr>
        <w:t>　　第六节 2011-2016年中国铜材消费量预测</w:t>
      </w:r>
      <w:r>
        <w:rPr>
          <w:rFonts w:hint="eastAsia"/>
        </w:rPr>
        <w:br/>
      </w:r>
      <w:r>
        <w:rPr>
          <w:rFonts w:hint="eastAsia"/>
        </w:rPr>
        <w:br/>
      </w:r>
      <w:r>
        <w:rPr>
          <w:rFonts w:hint="eastAsia"/>
        </w:rPr>
        <w:t>第四章 铜材下游产业发展</w:t>
      </w:r>
      <w:r>
        <w:rPr>
          <w:rFonts w:hint="eastAsia"/>
        </w:rPr>
        <w:br/>
      </w:r>
      <w:r>
        <w:rPr>
          <w:rFonts w:hint="eastAsia"/>
        </w:rPr>
        <w:t>　　第一节 铜材下游产业构成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二、2009—2011年铜材产品消费量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二、2009—2011年铜材产品消费量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铜材下游产业竞争能力比较</w:t>
      </w:r>
      <w:r>
        <w:rPr>
          <w:rFonts w:hint="eastAsia"/>
        </w:rPr>
        <w:br/>
      </w:r>
      <w:r>
        <w:rPr>
          <w:rFonts w:hint="eastAsia"/>
        </w:rPr>
        <w:br/>
      </w:r>
      <w:r>
        <w:rPr>
          <w:rFonts w:hint="eastAsia"/>
        </w:rPr>
        <w:t>第五章 2007-2016年中国铜材行业市场规模分析及预测</w:t>
      </w:r>
      <w:r>
        <w:rPr>
          <w:rFonts w:hint="eastAsia"/>
        </w:rPr>
        <w:br/>
      </w:r>
      <w:r>
        <w:rPr>
          <w:rFonts w:hint="eastAsia"/>
        </w:rPr>
        <w:t>　　第一节 我国铜材市场结构分析</w:t>
      </w:r>
      <w:r>
        <w:rPr>
          <w:rFonts w:hint="eastAsia"/>
        </w:rPr>
        <w:br/>
      </w:r>
      <w:r>
        <w:rPr>
          <w:rFonts w:hint="eastAsia"/>
        </w:rPr>
        <w:t>　　第二节 2007-2010年中国铜材行业市场规模分析</w:t>
      </w:r>
      <w:r>
        <w:rPr>
          <w:rFonts w:hint="eastAsia"/>
        </w:rPr>
        <w:br/>
      </w:r>
      <w:r>
        <w:rPr>
          <w:rFonts w:hint="eastAsia"/>
        </w:rPr>
        <w:t>　　第三节 中国铜材行业区域市场规模分析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2011-2016年中国铜材行业市场规模预测</w:t>
      </w:r>
      <w:r>
        <w:rPr>
          <w:rFonts w:hint="eastAsia"/>
        </w:rPr>
        <w:br/>
      </w:r>
      <w:r>
        <w:rPr>
          <w:rFonts w:hint="eastAsia"/>
        </w:rPr>
        <w:br/>
      </w:r>
      <w:r>
        <w:rPr>
          <w:rFonts w:hint="eastAsia"/>
        </w:rPr>
        <w:t>第六章 铜材产业链整合策略研究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铜材企业资源整合策略研究</w:t>
      </w:r>
      <w:r>
        <w:rPr>
          <w:rFonts w:hint="eastAsia"/>
        </w:rPr>
        <w:br/>
      </w:r>
      <w:r>
        <w:rPr>
          <w:rFonts w:hint="eastAsia"/>
        </w:rPr>
        <w:t>　　第一节 铜材企业存在问题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2007-2016年中国铜材行业市场价格分析及预测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2007-2010年中国铜材行业平均价格趋向分析</w:t>
      </w:r>
      <w:r>
        <w:rPr>
          <w:rFonts w:hint="eastAsia"/>
        </w:rPr>
        <w:br/>
      </w:r>
      <w:r>
        <w:rPr>
          <w:rFonts w:hint="eastAsia"/>
        </w:rPr>
        <w:t>　　第四节 2011-2016年中国铜材行业价格趋向预测分析</w:t>
      </w:r>
      <w:r>
        <w:rPr>
          <w:rFonts w:hint="eastAsia"/>
        </w:rPr>
        <w:br/>
      </w:r>
      <w:r>
        <w:rPr>
          <w:rFonts w:hint="eastAsia"/>
        </w:rPr>
        <w:br/>
      </w:r>
      <w:r>
        <w:rPr>
          <w:rFonts w:hint="eastAsia"/>
        </w:rPr>
        <w:t>第九章 铜材重点企业分析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我国铜材行业投资价值与投资策略咨询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铜材行业投资价值分析</w:t>
      </w:r>
      <w:r>
        <w:rPr>
          <w:rFonts w:hint="eastAsia"/>
        </w:rPr>
        <w:br/>
      </w:r>
      <w:r>
        <w:rPr>
          <w:rFonts w:hint="eastAsia"/>
        </w:rPr>
        <w:t>　　　　一、铜材行业发展前景分析</w:t>
      </w:r>
      <w:r>
        <w:rPr>
          <w:rFonts w:hint="eastAsia"/>
        </w:rPr>
        <w:br/>
      </w:r>
      <w:r>
        <w:rPr>
          <w:rFonts w:hint="eastAsia"/>
        </w:rPr>
        <w:t>　　　　二、投资机会分析</w:t>
      </w:r>
      <w:r>
        <w:rPr>
          <w:rFonts w:hint="eastAsia"/>
        </w:rPr>
        <w:br/>
      </w:r>
      <w:r>
        <w:rPr>
          <w:rFonts w:hint="eastAsia"/>
        </w:rPr>
        <w:t>　　第三节 铜材行业投资风险分析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铜材行业投资策略分析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铜材发展前景预测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铜材行业竞争格局分析</w:t>
      </w:r>
      <w:r>
        <w:rPr>
          <w:rFonts w:hint="eastAsia"/>
        </w:rPr>
        <w:br/>
      </w:r>
      <w:r>
        <w:rPr>
          <w:rFonts w:hint="eastAsia"/>
        </w:rPr>
        <w:t>　　第一节 铜材行业竞争结构分析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铜材行业集中度分析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2011-2016年中国铜材行业投资风险预警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f116020924c72" w:history="1">
        <w:r>
          <w:rPr>
            <w:rStyle w:val="Hyperlink"/>
          </w:rPr>
          <w:t>2011-2016年铜材行业投资价值分析及前景预测报告</w:t>
        </w:r>
      </w:hyperlink>
      <w:r>
        <w:rPr>
          <w:color w:val="C00000"/>
        </w:rPr>
        <w:t>》，报告编号：</w:t>
      </w:r>
      <w:r>
        <w:rPr>
          <w:rFonts w:hint="eastAsia"/>
          <w:color w:val="C00000"/>
        </w:rPr>
        <w:t>08A2570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5f116020924c72" w:history="1">
        <w:r>
          <w:rPr>
            <w:rStyle w:val="Hyperlink"/>
          </w:rPr>
          <w:t>https://www.20087.com/2011-10/R_2011_2016niantongcaixingyetouzijiazh809.html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热点：今日铜价、铜材料、铜的分类及颜色、铜材料价格、义乌铜材大厦老板叫什么、铜材质对人体有害吗、铜主要用于什么行业、铜材价格行情最新报价、铜的价值和用途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cf3d4df7b4798" w:history="1">
      <w:r>
        <w:rPr>
          <w:rStyle w:val="Hyperlink"/>
        </w:rPr>
        <w:t>2011-2016年铜材行业投资价值分析及前景预测报告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tongcaixingyetouzijiazh809.html" TargetMode="External" Id="R665f116020924c72"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tongcaixingyetouzijiazh809.html" TargetMode="External" Id="R76ccf3d4df7b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2011-10-09T01:45:00Z</dcterms:created>
  <dcterms:modified xsi:type="dcterms:W3CDTF">2011-10-09T02:45:00Z</dcterms:modified>
  <dc:subject>2011-2016年铜材行业投资价值分析及前景预测报告</dc:subject>
  <dc:title>2011-2016年铜材行业投资价值分析及前景预测报告</dc:title>
  <cp:keywords>2011-2016年铜材行业投资价值分析及前景预测报告</cp:keywords>
  <dc:description>2011-2016年铜材行业投资价值分析及前景预测报告</dc:description>
</cp:coreProperties>
</file>