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27177dd6f41e3" w:history="1">
              <w:r>
                <w:rPr>
                  <w:rStyle w:val="Hyperlink"/>
                </w:rPr>
                <w:t>2012-2016年中国生铁市场运营走势与投资决策规划报告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27177dd6f41e3" w:history="1">
              <w:r>
                <w:rPr>
                  <w:rStyle w:val="Hyperlink"/>
                </w:rPr>
                <w:t>2012-2016年中国生铁市场运营走势与投资决策规划报告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27177dd6f41e3" w:history="1">
                <w:r>
                  <w:rPr>
                    <w:rStyle w:val="Hyperlink"/>
                  </w:rPr>
                  <w:t>https://www.20087.com/2011-10/R_2012_2016shengtieshichangyunyingzous.html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2011年世界生铁产业运行状况透析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2011年世界生铁产业发展综述</w:t>
      </w:r>
      <w:r>
        <w:rPr>
          <w:rFonts w:hint="eastAsia"/>
        </w:rPr>
        <w:br/>
      </w:r>
      <w:r>
        <w:rPr>
          <w:rFonts w:hint="eastAsia"/>
        </w:rPr>
        <w:t>　　　　一、亚洲依然是全球生铁市场主要需求地</w:t>
      </w:r>
      <w:r>
        <w:rPr>
          <w:rFonts w:hint="eastAsia"/>
        </w:rPr>
        <w:br/>
      </w:r>
      <w:r>
        <w:rPr>
          <w:rFonts w:hint="eastAsia"/>
        </w:rPr>
        <w:t>　　　　二、全球生铁市场格局</w:t>
      </w:r>
      <w:r>
        <w:rPr>
          <w:rFonts w:hint="eastAsia"/>
        </w:rPr>
        <w:br/>
      </w:r>
      <w:r>
        <w:rPr>
          <w:rFonts w:hint="eastAsia"/>
        </w:rPr>
        <w:t>　　　　三、全球生生铁产量分析</w:t>
      </w:r>
      <w:r>
        <w:rPr>
          <w:rFonts w:hint="eastAsia"/>
        </w:rPr>
        <w:br/>
      </w:r>
      <w:r>
        <w:rPr>
          <w:rFonts w:hint="eastAsia"/>
        </w:rPr>
        <w:t>　　第二节 2011年世界生铁价格分析</w:t>
      </w:r>
      <w:r>
        <w:rPr>
          <w:rFonts w:hint="eastAsia"/>
        </w:rPr>
        <w:br/>
      </w:r>
      <w:r>
        <w:rPr>
          <w:rFonts w:hint="eastAsia"/>
        </w:rPr>
        <w:t>　　　　一、世界铁金属入炉料需求形态</w:t>
      </w:r>
      <w:r>
        <w:rPr>
          <w:rFonts w:hint="eastAsia"/>
        </w:rPr>
        <w:br/>
      </w:r>
      <w:r>
        <w:rPr>
          <w:rFonts w:hint="eastAsia"/>
        </w:rPr>
        <w:t>　　　　二、亚洲生铁和热压块铁市场价格</w:t>
      </w:r>
      <w:r>
        <w:rPr>
          <w:rFonts w:hint="eastAsia"/>
        </w:rPr>
        <w:br/>
      </w:r>
      <w:r>
        <w:rPr>
          <w:rFonts w:hint="eastAsia"/>
        </w:rPr>
        <w:t>　　　　三、欧洲铁金属入炉料需求分析</w:t>
      </w:r>
      <w:r>
        <w:rPr>
          <w:rFonts w:hint="eastAsia"/>
        </w:rPr>
        <w:br/>
      </w:r>
      <w:r>
        <w:rPr>
          <w:rFonts w:hint="eastAsia"/>
        </w:rPr>
        <w:t>　　　　四、美国产能利用率分析</w:t>
      </w:r>
      <w:r>
        <w:rPr>
          <w:rFonts w:hint="eastAsia"/>
        </w:rPr>
        <w:br/>
      </w:r>
      <w:r>
        <w:rPr>
          <w:rFonts w:hint="eastAsia"/>
        </w:rPr>
        <w:t>　　第三节 2012-2016年世界生铁产业发展趋势分析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2011年世界生铁产业主要国家运行动态分析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一、巴西出口美国生铁价格走势</w:t>
      </w:r>
      <w:r>
        <w:rPr>
          <w:rFonts w:hint="eastAsia"/>
        </w:rPr>
        <w:br/>
      </w:r>
      <w:r>
        <w:rPr>
          <w:rFonts w:hint="eastAsia"/>
        </w:rPr>
        <w:t>　　　　二、美国福特公司减少生铁采购量</w:t>
      </w:r>
      <w:r>
        <w:rPr>
          <w:rFonts w:hint="eastAsia"/>
        </w:rPr>
        <w:br/>
      </w:r>
      <w:r>
        <w:rPr>
          <w:rFonts w:hint="eastAsia"/>
        </w:rPr>
        <w:t>　　　　三、美国生铁进口分析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一、印度生铁价格分析</w:t>
      </w:r>
      <w:r>
        <w:rPr>
          <w:rFonts w:hint="eastAsia"/>
        </w:rPr>
        <w:br/>
      </w:r>
      <w:r>
        <w:rPr>
          <w:rFonts w:hint="eastAsia"/>
        </w:rPr>
        <w:t>　　　　二、印度生铁出口竞价及波动情况</w:t>
      </w:r>
      <w:r>
        <w:rPr>
          <w:rFonts w:hint="eastAsia"/>
        </w:rPr>
        <w:br/>
      </w:r>
      <w:r>
        <w:rPr>
          <w:rFonts w:hint="eastAsia"/>
        </w:rPr>
        <w:t>　　　　三、印度MMTC生铁出口价看涨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一、日本生铁的产量超过粗钢</w:t>
      </w:r>
      <w:r>
        <w:rPr>
          <w:rFonts w:hint="eastAsia"/>
        </w:rPr>
        <w:br/>
      </w:r>
      <w:r>
        <w:rPr>
          <w:rFonts w:hint="eastAsia"/>
        </w:rPr>
        <w:t>　　　　二、日本生产进口贸易分析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2011年中国生铁产业政策环境分析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一、出口退税政策变化及影响</w:t>
      </w:r>
      <w:r>
        <w:rPr>
          <w:rFonts w:hint="eastAsia"/>
        </w:rPr>
        <w:br/>
      </w:r>
      <w:r>
        <w:rPr>
          <w:rFonts w:hint="eastAsia"/>
        </w:rPr>
        <w:t>　　　　二、涉及炼铁原料的有关政策对生铁行情的影响</w:t>
      </w:r>
      <w:r>
        <w:rPr>
          <w:rFonts w:hint="eastAsia"/>
        </w:rPr>
        <w:br/>
      </w:r>
      <w:r>
        <w:rPr>
          <w:rFonts w:hint="eastAsia"/>
        </w:rPr>
        <w:t>　　　　三、淘汰落后钢铁产能的政策及影响</w:t>
      </w:r>
      <w:r>
        <w:rPr>
          <w:rFonts w:hint="eastAsia"/>
        </w:rPr>
        <w:br/>
      </w:r>
      <w:r>
        <w:rPr>
          <w:rFonts w:hint="eastAsia"/>
        </w:rPr>
        <w:t>　　第三节 2011年中国生铁产业节能环保分析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2011年中国生铁产业运行形势浅析</w:t>
      </w:r>
      <w:r>
        <w:rPr>
          <w:rFonts w:hint="eastAsia"/>
        </w:rPr>
        <w:br/>
      </w:r>
      <w:r>
        <w:rPr>
          <w:rFonts w:hint="eastAsia"/>
        </w:rPr>
        <w:t>　　第一节 2011年中国生铁产业市场概述</w:t>
      </w:r>
      <w:r>
        <w:rPr>
          <w:rFonts w:hint="eastAsia"/>
        </w:rPr>
        <w:br/>
      </w:r>
      <w:r>
        <w:rPr>
          <w:rFonts w:hint="eastAsia"/>
        </w:rPr>
        <w:t>　　　　一、生铁产业回顾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2011年影响市场的相关因素发展情况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二、上下游环境</w:t>
      </w:r>
      <w:r>
        <w:rPr>
          <w:rFonts w:hint="eastAsia"/>
        </w:rPr>
        <w:br/>
      </w:r>
      <w:r>
        <w:rPr>
          <w:rFonts w:hint="eastAsia"/>
        </w:rPr>
        <w:t>　　　　三、市场心态</w:t>
      </w:r>
      <w:r>
        <w:rPr>
          <w:rFonts w:hint="eastAsia"/>
        </w:rPr>
        <w:br/>
      </w:r>
      <w:r>
        <w:rPr>
          <w:rFonts w:hint="eastAsia"/>
        </w:rPr>
        <w:t>　　　　四、外围市场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2007-2010年全国生铁产量分析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2011年6月生铁产量集中度分析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2007-2011年中国炼铁行业数据监测分析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2006-2010年中国生铁及镜铁，锭、块或其他初级形状进出口数据监测分析（7201）</w:t>
      </w:r>
      <w:r>
        <w:rPr>
          <w:rFonts w:hint="eastAsia"/>
        </w:rPr>
        <w:br/>
      </w:r>
      <w:r>
        <w:rPr>
          <w:rFonts w:hint="eastAsia"/>
        </w:rPr>
        <w:t>　　第一节 2006-2010年中国生铁及镜铁，锭、块或其他初级形状进口数据分析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2006-2010年中国生铁及镜铁，锭、块或其他初级形状出口数据分析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2006-2010年中国生铁及镜铁，锭、块或其他初级形状进出口平均单价分析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2006-2010年中国生铁及镜铁，锭、块或其他初级形状进出口国家及地区分析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2011年中国生铁产业市场竞争态势分析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2011年中国生铁产业竞争力体现</w:t>
      </w:r>
      <w:r>
        <w:rPr>
          <w:rFonts w:hint="eastAsia"/>
        </w:rPr>
        <w:br/>
      </w:r>
      <w:r>
        <w:rPr>
          <w:rFonts w:hint="eastAsia"/>
        </w:rPr>
        <w:t>　　　　一、生铁产业价格竞争分析</w:t>
      </w:r>
      <w:r>
        <w:rPr>
          <w:rFonts w:hint="eastAsia"/>
        </w:rPr>
        <w:br/>
      </w:r>
      <w:r>
        <w:rPr>
          <w:rFonts w:hint="eastAsia"/>
        </w:rPr>
        <w:t>　　　　二、中外生铁市场竞争力对比分析</w:t>
      </w:r>
      <w:r>
        <w:rPr>
          <w:rFonts w:hint="eastAsia"/>
        </w:rPr>
        <w:br/>
      </w:r>
      <w:r>
        <w:rPr>
          <w:rFonts w:hint="eastAsia"/>
        </w:rPr>
        <w:t>　　　　三、生铁成本竞争分析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2011年中国生铁产业行业集中分析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2011年中国生铁产业提升竞争力策略分析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2011年中国生铁产业典型企业竞争性财务数据分析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天津天钢集团有限公司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2011年中国生铁产业投资环境预测分析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2012-2016年中国生铁产业投资机会分析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一、生铁投资吸引力分析</w:t>
      </w:r>
      <w:r>
        <w:rPr>
          <w:rFonts w:hint="eastAsia"/>
        </w:rPr>
        <w:br/>
      </w:r>
      <w:r>
        <w:rPr>
          <w:rFonts w:hint="eastAsia"/>
        </w:rPr>
        <w:t>　　　　二、炼铁行业盈利能力预测分析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2012-2016年中国生铁产业投资风险分析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2012-2016年中国生铁产业发展前景分析</w:t>
      </w:r>
      <w:r>
        <w:rPr>
          <w:rFonts w:hint="eastAsia"/>
        </w:rPr>
        <w:br/>
      </w:r>
      <w:r>
        <w:rPr>
          <w:rFonts w:hint="eastAsia"/>
        </w:rPr>
        <w:t>　　　　一、生铁产业价格走势分析</w:t>
      </w:r>
      <w:r>
        <w:rPr>
          <w:rFonts w:hint="eastAsia"/>
        </w:rPr>
        <w:br/>
      </w:r>
      <w:r>
        <w:rPr>
          <w:rFonts w:hint="eastAsia"/>
        </w:rPr>
        <w:t>　　　　二、生铁技术发展方向分析</w:t>
      </w:r>
      <w:r>
        <w:rPr>
          <w:rFonts w:hint="eastAsia"/>
        </w:rPr>
        <w:br/>
      </w:r>
      <w:r>
        <w:rPr>
          <w:rFonts w:hint="eastAsia"/>
        </w:rPr>
        <w:t>　　　　三、生铁产业竞争格局预测分析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2012-2016年中国生铁产业市场预测分析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一、生铁产量预测分析</w:t>
      </w:r>
      <w:r>
        <w:rPr>
          <w:rFonts w:hint="eastAsia"/>
        </w:rPr>
        <w:br/>
      </w:r>
      <w:r>
        <w:rPr>
          <w:rFonts w:hint="eastAsia"/>
        </w:rPr>
        <w:t>　　　　二、生铁市场需求量预测分析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[.中.智.林.]2012-2016年中国生铁产业市场盈利预测分析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2007-2010年全国生铁产量分析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2011年6月生铁产量集中度分析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2007-2011年中国炼铁行业企业数量增长趋势图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2007-2011年中国炼铁行业亏损企业数量增长趋势图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2007-2011年中国炼铁行业从业人数增长趋势图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2007-2011年中国炼铁行业资产规模增长趋势图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2011年二季度中国炼铁行业不同类型企业数量分布图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2011年二季度中国炼铁行业不同所有制企业数量分布图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2011年二季度中国炼铁行业不同类型企业销售收入分布图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2011年二季度中国炼铁行业不同所有制企业销售收入分布图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2007-2011年中国炼铁行业产成品增长趋势图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2007-2011年中国炼铁行业工业销售产值增长趋势图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2007-2011年中国炼铁行业出口交货值增长趋势图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2007-2011年中国炼铁行业销售成本增长趋势图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2007-2011年中国炼铁行业费用使用统计图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2007-2011年中国炼铁行业主要盈利指标统计图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2007-2011年中国炼铁行业主要盈利指标增长趋势图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2006-2010年中国生铁及镜铁，锭、块或其他初级形状进口数量分析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2006-2010年中国生铁及镜铁，锭、块或其他初级形状进口金额分析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2006-2010年中国生铁及镜铁，锭、块或其他初级形状出口数量分析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2006-2010年中国生铁及镜铁，锭、块或其他初级形状出口金额分析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2006-2010年中国生铁及镜铁，锭、块或其他初级形状进出口平均单价分析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2006-2010年中国生铁及镜铁，锭、块或其他初级形状进口国家及地区分析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2006-2010年中国生铁及镜铁，锭、块或其他初级形状出口国家及地区分析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安阳钢铁股份有限公司负债指标走势图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广西柳州钢铁集团公司负债情况图</w:t>
      </w:r>
      <w:r>
        <w:rPr>
          <w:rFonts w:hint="eastAsia"/>
        </w:rPr>
        <w:br/>
      </w:r>
      <w:r>
        <w:rPr>
          <w:rFonts w:hint="eastAsia"/>
        </w:rPr>
        <w:t>　　图表 广西柳州钢铁集团公司负债指标走势图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2012-2016年中国生铁产量预测分析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2012-2016年中国生铁市场需求量预测分析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2012-2016年中国生铁进出口预测分析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2012-2016年中国生铁产业市场盈利预测分析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27177dd6f41e3" w:history="1">
        <w:r>
          <w:rPr>
            <w:rStyle w:val="Hyperlink"/>
          </w:rPr>
          <w:t>2012-2016年中国生铁市场运营走势与投资决策规划报告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27177dd6f41e3" w:history="1">
        <w:r>
          <w:rPr>
            <w:rStyle w:val="Hyperlink"/>
          </w:rPr>
          <w:t>https://www.20087.com/2011-10/R_2012_2016shengtieshichangyunyingzous.html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9bee35641473f" w:history="1">
      <w:r>
        <w:rPr>
          <w:rStyle w:val="Hyperlink"/>
        </w:rPr>
        <w:t>2012-2016年中国生铁市场运营走势与投资决策规划报告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shengtieshichangyunyingzous.html" TargetMode="External" Id="R0e327177dd6f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shengtieshichangyunyingzous.html" TargetMode="External" Id="R54b9bee35641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2011-10-19T05:21:00Z</dcterms:created>
  <dcterms:modified xsi:type="dcterms:W3CDTF">2011-10-19T06:21:00Z</dcterms:modified>
  <dc:subject>2012-2016年中国生铁市场运营走势与投资决策规划报告</dc:subject>
  <dc:title>2012-2016年中国生铁市场运营走势与投资决策规划报告</dc:title>
  <cp:keywords>2012-2016年中国生铁市场运营走势与投资决策规划报告</cp:keywords>
  <dc:description>2012-2016年中国生铁市场运营走势与投资决策规划报告</dc:description>
</cp:coreProperties>
</file>