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1394bb88db4681" w:history="1">
              <w:r>
                <w:rPr>
                  <w:rStyle w:val="Hyperlink"/>
                </w:rPr>
                <w:t>中国专用乘用车市场调研分析及投资前景预测报告（2011-2015年）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1394bb88db4681" w:history="1">
              <w:r>
                <w:rPr>
                  <w:rStyle w:val="Hyperlink"/>
                </w:rPr>
                <w:t>中国专用乘用车市场调研分析及投资前景预测报告（2011-2015年）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0872128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1394bb88db4681" w:history="1">
                <w:r>
                  <w:rPr>
                    <w:rStyle w:val="Hyperlink"/>
                  </w:rPr>
                  <w:t>https://www.20087.com/2011-11/R_zhuanyongchengyongcheshichangdiaoyan.html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乘用车，如救护车、警车、冷藏运输车等，针对特定行业需求定制，提供了专业化的解决方案。随着技术的不断进步，车辆的智能化、信息化水平大幅提升，配备了先进的导航系统、远程监控与调度平台，提高了运营效率与安全性。同时，电动化趋势也在专用乘用车领域显现，减少排放，顺应了全球绿色交通的发展方向。</w:t>
      </w:r>
      <w:r>
        <w:rPr>
          <w:rFonts w:hint="eastAsia"/>
        </w:rPr>
        <w:br/>
      </w:r>
      <w:r>
        <w:rPr>
          <w:rFonts w:hint="eastAsia"/>
        </w:rPr>
        <w:t>　　未来专用乘用车将更加注重综合性能的提升与定制化服务的深化。自动驾驶技术的应用将大幅提高特种车辆在复杂环境下的作业能力，例如自动导航的消防车和救援车辆。新能源技术的不断创新，如氢燃料电池的应用，将进一步推动专用乘用车的零排放进程。此外，基于物联网技术的全生命周期管理，从设计、生产到运维的全方位数字化，将实现更高效的车辆管理和资源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1394bb88db4681" w:history="1">
        <w:r>
          <w:rPr>
            <w:rStyle w:val="Hyperlink"/>
          </w:rPr>
          <w:t>中国专用乘用车市场调研分析及投资前景预测报告（2011-2015年）</w:t>
        </w:r>
      </w:hyperlink>
      <w:r>
        <w:rPr>
          <w:rFonts w:hint="eastAsia"/>
        </w:rPr>
        <w:t>》依托公司多年来对专用乘用车产品的研究，结合专用乘用车产品历年供需关系变化规律，对专用乘用车产品内的企业群体进行了深入的调查与研究，采用定量及定性的科学研究方法撰写而成。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1394bb88db4681" w:history="1">
        <w:r>
          <w:rPr>
            <w:rStyle w:val="Hyperlink"/>
          </w:rPr>
          <w:t>中国专用乘用车市场调研分析及投资前景预测报告（2011-2015年）</w:t>
        </w:r>
      </w:hyperlink>
      <w:r>
        <w:rPr>
          <w:rFonts w:hint="eastAsia"/>
        </w:rPr>
        <w:t>》对我国专用乘用车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专用乘用车市场特征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二、专用乘用车行业相关政策分析</w:t>
      </w:r>
      <w:r>
        <w:rPr>
          <w:rFonts w:hint="eastAsia"/>
        </w:rPr>
        <w:br/>
      </w:r>
      <w:r>
        <w:rPr>
          <w:rFonts w:hint="eastAsia"/>
        </w:rPr>
        <w:t>　　第五节 专用乘用车行业发展的"波特五力模型"分析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中国专用乘用车行业产业链（上、下游及关联产业）状况分析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中国专用乘用车市场规模分析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2007-2011年1-6月中国专用乘用车市场规模分析</w:t>
      </w:r>
      <w:r>
        <w:rPr>
          <w:rFonts w:hint="eastAsia"/>
        </w:rPr>
        <w:br/>
      </w:r>
      <w:r>
        <w:rPr>
          <w:rFonts w:hint="eastAsia"/>
        </w:rPr>
        <w:t>　　第二节 2010年我国专用乘用车区域结构分析</w:t>
      </w:r>
      <w:r>
        <w:rPr>
          <w:rFonts w:hint="eastAsia"/>
        </w:rPr>
        <w:br/>
      </w:r>
      <w:r>
        <w:rPr>
          <w:rFonts w:hint="eastAsia"/>
        </w:rPr>
        <w:t>　　第三节 中国专用乘用车区域市场规模分析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中国专用乘用车国内市场综述</w:t>
      </w:r>
      <w:r>
        <w:rPr>
          <w:rFonts w:hint="eastAsia"/>
        </w:rPr>
        <w:br/>
      </w:r>
      <w:r>
        <w:rPr>
          <w:rFonts w:hint="eastAsia"/>
        </w:rPr>
        <w:t>　　第二节 中国专用乘用车产品产量分析及预测</w:t>
      </w:r>
      <w:r>
        <w:rPr>
          <w:rFonts w:hint="eastAsia"/>
        </w:rPr>
        <w:br/>
      </w:r>
      <w:r>
        <w:rPr>
          <w:rFonts w:hint="eastAsia"/>
        </w:rPr>
        <w:t>　　　　一、专用乘用车产业总体产能规模</w:t>
      </w:r>
      <w:r>
        <w:rPr>
          <w:rFonts w:hint="eastAsia"/>
        </w:rPr>
        <w:br/>
      </w:r>
      <w:r>
        <w:rPr>
          <w:rFonts w:hint="eastAsia"/>
        </w:rPr>
        <w:t>　　　　二、专用乘用车生产区域分布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中国专用乘用车市场需求分析及预测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一、中国专用乘用车需求特点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2011-2016年中国专用乘用车供需平衡预测（回归预测模型）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中国专用乘用车价格趋势分析</w:t>
      </w:r>
      <w:r>
        <w:rPr>
          <w:rFonts w:hint="eastAsia"/>
        </w:rPr>
        <w:br/>
      </w:r>
      <w:r>
        <w:rPr>
          <w:rFonts w:hint="eastAsia"/>
        </w:rPr>
        <w:t>　　　　二、中国专用乘用车当前市场价格及分析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三、影响专用乘用车价格因素分析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四、2011-2016年中国专用乘用车价格走势预测（回归预测模型）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中国专用乘用车行业进出口市场情况分析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2007-2011年1-6月中国专用乘用车行业进出口量分析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一、2007-2011年1-6月中国专用乘用车行业进口分析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二、2007-2011年1-6月中国专用乘用车行业出口分析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2011-2016年中国专用乘用车行业进出口市场预测分析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一、2011-2016年中国专用乘用车行业进口预测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二、2011-2016年中国专用乘用车行业出口预测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全国专用乘用车行业财务状况分析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2009-2010年专用乘用车行业规模分析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一、2009-2010年专用乘用车行业总资产对比分析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二、2009-2010年专用乘用车行业企业单位数对比分析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三、2009-2010年专用乘用车行业从业人员平均人数对比分析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2009-2010年专用乘用车行业经济效益分析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一、2009-2010年专用乘用车行业产值利税率对比分析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二、2009-2010年专用乘用车行业资金利润率对比分析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三、2009-2010年专用乘用车行业成本费用利润率对比分析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2009-2010年专用乘用车行业效率分析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一、2009-2010年专用乘用车行业资产负债率对比分析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二、2009-2010年专用乘用车行业流动资产周转次数对比分析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2009-2010年专用乘用车行业结构分析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一、2009-2010年专用乘用车行业地区结构分析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二、2009-2010年专用乘用车行业所有制结构分析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三、2009-2010年专用乘用车行业不同规模企业结构分析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2009-2010年专用乘用车行业不同规模企业财务状况分析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一、2009-2010年专用乘用车行业不同规模企业人均指标分析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二、2009-2010年专用乘用车行业不同规模企业盈利能力分析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三、2009-2010年专用乘用车行业不同规模企业营运能力分析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三、2009-2010年专用乘用车行业不同规模企业偿债能力分析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国内外专用乘用车重点企业分析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中国专用乘用车行业发展预测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2011-2016年我国专用乘用车行业产量预测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2011-2016年我国专用乘用车行业消费量预测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2011-2016年我国专用乘用车行业产值预测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2011-2016年我国专用乘用车行业销售收入预测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专用乘用车行业投资前景与投资策略分析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专用乘用车行业发展的PEST分析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专用乘用车行业投资价值分析</w:t>
      </w:r>
      <w:r>
        <w:rPr>
          <w:rFonts w:hint="eastAsia"/>
        </w:rPr>
        <w:br/>
      </w:r>
      <w:r>
        <w:rPr>
          <w:rFonts w:hint="eastAsia"/>
        </w:rPr>
        <w:t>　　　　一、专用乘用车行业发展前景分析</w:t>
      </w:r>
      <w:r>
        <w:rPr>
          <w:rFonts w:hint="eastAsia"/>
        </w:rPr>
        <w:br/>
      </w:r>
      <w:r>
        <w:rPr>
          <w:rFonts w:hint="eastAsia"/>
        </w:rPr>
        <w:t>　　　　二、专用乘用车行业盈利能力预测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专用乘用车行业投资风险分析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专用乘用车行业投资策略分析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业内专家对中国专用乘用车行业总结及企业重点客户管理建议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专用乘用车行业企业问题总结</w:t>
      </w:r>
      <w:r>
        <w:rPr>
          <w:rFonts w:hint="eastAsia"/>
        </w:rPr>
        <w:br/>
      </w:r>
      <w:r>
        <w:rPr>
          <w:rFonts w:hint="eastAsia"/>
        </w:rPr>
        <w:t>　　第二节 专用乘用车企业应对策略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专用乘用车市场的重点客户战略实施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[-中智-林-]专用乘用车项目投资建议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2009-2010年我国专用乘用车行业职工学历结构图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2009-2010年我国专用乘用车行业管理人员学历结构图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2007-2011年1-6月中国专用乘用车市场规模变化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2007-2011年1-6月中国专用乘用车市场规模变化图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2009-2010年中国专用乘用车市场销售收入区域分布图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2007-2011年1-6月东北地区专用乘用车市场规模变化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2007-2011年1-6月东北地区专用乘用车市场规模变化图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2007-2011年1-6月华北地区专用乘用车市场规模变化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2007-2011年1-6月华北地区专用乘用车市场规模变化图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2007-2011年1-6月华东地区专用乘用车市场规模变化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2007-2011年1-6月华东地区专用乘用车市场规模变化图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2007-2011年1-6月华中地区专用乘用车市场规模变化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2007-2011年1-6月华中地区专用乘用车市场规模变化图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2007-2011年1-6月华南地区专用乘用车市场规模变化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2007-2011年1-6月华南地区专用乘用车市场规模变化图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2007-2011年1-6月西部地区专用乘用车市场规模变化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2007-2011年1-6月西部地区专用乘用车市场规模变化图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2011-2016年中国专用乘用车市场规模变化表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2011-2016年中国专用乘用车市场规模变化图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2007-2011年1-6月我国专用乘用车产量比较分析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2007-2011年1-6月我国专用乘用车产量及增长率变化图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2007-2011年1-6月我国专用乘用车消费量比较分析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2007-2011年1-6月我国专用乘用车消费量及增长率变化图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2009-2010年专用乘用车消费区域分布比率图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2009-2010年消费者对专用乘用车产品的品牌满意度调查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中国专用乘用车消费者对其价格的敏感度分析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2007-2011年1-6月我国专用乘用车进口量比较分析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2007-2011年1-6月我国专用乘用车进口量及增长率变化图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2007-2011年1-6月我国专用乘用车出口量比较分析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2007-2011年1-6月我国专用乘用车出口量及增长率变化图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2011-2016年我国专用乘用车进口量预测表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2011-2016年中国专用乘用车进口量预测图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2011-2016年我国专用乘用车出口量预测表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2011-2016年中国专用乘用车出口量预测图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2009-2010年我国专用乘用车市场集中度分析</w:t>
      </w:r>
      <w:r>
        <w:rPr>
          <w:rFonts w:hint="eastAsia"/>
        </w:rPr>
        <w:br/>
      </w:r>
      <w:r>
        <w:rPr>
          <w:rFonts w:hint="eastAsia"/>
        </w:rPr>
        <w:t>　　图表 2009-2010年专用乘用车行业领导企业的市场占有率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2011-2016年我国专用乘用车产值预测表</w:t>
      </w:r>
      <w:r>
        <w:rPr>
          <w:rFonts w:hint="eastAsia"/>
        </w:rPr>
        <w:br/>
      </w:r>
      <w:r>
        <w:rPr>
          <w:rFonts w:hint="eastAsia"/>
        </w:rPr>
        <w:t>　　图表 2011-2016年我国专用乘用车产值预测图</w:t>
      </w:r>
      <w:r>
        <w:rPr>
          <w:rFonts w:hint="eastAsia"/>
        </w:rPr>
        <w:br/>
      </w:r>
      <w:r>
        <w:rPr>
          <w:rFonts w:hint="eastAsia"/>
        </w:rPr>
        <w:t>　　图表 2011-2016年我国专用乘用车销售收入预测表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2011-2016年我国专用乘用车销售收入预测图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2011-2016年我国专用乘用车总资产预测表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2011-2016年我国专用乘用车总资产预测图</w:t>
      </w:r>
      <w:r>
        <w:rPr>
          <w:rFonts w:hint="eastAsia"/>
        </w:rPr>
        <w:br/>
      </w:r>
      <w:r>
        <w:rPr>
          <w:rFonts w:hint="eastAsia"/>
        </w:rPr>
        <w:t>　　图表 我国专用乘用车行业SWOT分析</w:t>
      </w:r>
      <w:r>
        <w:rPr>
          <w:rFonts w:hint="eastAsia"/>
        </w:rPr>
        <w:br/>
      </w:r>
      <w:r>
        <w:rPr>
          <w:rFonts w:hint="eastAsia"/>
        </w:rPr>
        <w:t>　　图表 2009-2010年我国专用乘用车行业盈利能力情况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2009-2010年我国专用乘用车行业偿债能力情况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2009-2010年我国专用乘用车行业发展能力情况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1394bb88db4681" w:history="1">
        <w:r>
          <w:rPr>
            <w:rStyle w:val="Hyperlink"/>
          </w:rPr>
          <w:t>中国专用乘用车市场调研分析及投资前景预测报告（2011-2015年）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0872128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1394bb88db4681" w:history="1">
        <w:r>
          <w:rPr>
            <w:rStyle w:val="Hyperlink"/>
          </w:rPr>
          <w:t>https://www.20087.com/2011-11/R_zhuanyongchengyongcheshichangdiaoyan.html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351d9408d64e99" w:history="1">
      <w:r>
        <w:rPr>
          <w:rStyle w:val="Hyperlink"/>
        </w:rPr>
        <w:t>中国专用乘用车市场调研分析及投资前景预测报告（2011-2015年）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huanyongchengyongcheshichangdiaoyan.html" TargetMode="External" Id="Rd11394bb88db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huanyongchengyongcheshichangdiaoyan.html" TargetMode="External" Id="R18351d9408d64e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2011-11-17T04:54:00Z</dcterms:created>
  <dcterms:modified xsi:type="dcterms:W3CDTF">2011-11-17T05:54:00Z</dcterms:modified>
  <dc:subject>中国专用乘用车市场调研分析及投资前景预测报告（2011-2015年）</dc:subject>
  <dc:title>中国专用乘用车市场调研分析及投资前景预测报告（2011-2015年）</dc:title>
  <cp:keywords>中国专用乘用车市场调研分析及投资前景预测报告（2011-2015年）</cp:keywords>
  <dc:description>中国专用乘用车市场调研分析及投资前景预测报告（2011-2015年）</dc:description>
</cp:coreProperties>
</file>