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f8ff40acd46f9" w:history="1">
              <w:r>
                <w:rPr>
                  <w:rStyle w:val="Hyperlink"/>
                </w:rPr>
                <w:t>中国党参市场调研分析报告（2012-2016年）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f8ff40acd46f9" w:history="1">
              <w:r>
                <w:rPr>
                  <w:rStyle w:val="Hyperlink"/>
                </w:rPr>
                <w:t>中国党参市场调研分析报告（2012-2016年）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f8ff40acd46f9" w:history="1">
                <w:r>
                  <w:rPr>
                    <w:rStyle w:val="Hyperlink"/>
                  </w:rPr>
                  <w:t>https://www.20087.com/2011-11/R_dangcanshichangdiaoyanfenxi2012_2016.html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党参行业介绍</w:t>
      </w:r>
      <w:r>
        <w:rPr>
          <w:rFonts w:hint="eastAsia"/>
        </w:rPr>
        <w:br/>
      </w:r>
      <w:r>
        <w:rPr>
          <w:rFonts w:hint="eastAsia"/>
        </w:rPr>
        <w:t>　　第二节 党参行业分类</w:t>
      </w:r>
      <w:r>
        <w:rPr>
          <w:rFonts w:hint="eastAsia"/>
        </w:rPr>
        <w:br/>
      </w:r>
      <w:r>
        <w:rPr>
          <w:rFonts w:hint="eastAsia"/>
        </w:rPr>
        <w:t>　　第三节 党参行业发展周期分析</w:t>
      </w:r>
      <w:r>
        <w:rPr>
          <w:rFonts w:hint="eastAsia"/>
        </w:rPr>
        <w:br/>
      </w:r>
      <w:r>
        <w:rPr>
          <w:rFonts w:hint="eastAsia"/>
        </w:rPr>
        <w:t>　　第四节 党参行业”十二五”相关政策透析</w:t>
      </w:r>
      <w:r>
        <w:rPr>
          <w:rFonts w:hint="eastAsia"/>
        </w:rPr>
        <w:br/>
      </w:r>
      <w:r>
        <w:rPr>
          <w:rFonts w:hint="eastAsia"/>
        </w:rPr>
        <w:t>　　　　一、党参国际需求规模分析</w:t>
      </w:r>
      <w:r>
        <w:rPr>
          <w:rFonts w:hint="eastAsia"/>
        </w:rPr>
        <w:br/>
      </w:r>
      <w:r>
        <w:rPr>
          <w:rFonts w:hint="eastAsia"/>
        </w:rPr>
        <w:t>　　　　二、党参国际市场增长趋势分析</w:t>
      </w:r>
      <w:r>
        <w:rPr>
          <w:rFonts w:hint="eastAsia"/>
        </w:rPr>
        <w:br/>
      </w:r>
      <w:r>
        <w:rPr>
          <w:rFonts w:hint="eastAsia"/>
        </w:rPr>
        <w:t>　　　　一、党参国内需求规模分析</w:t>
      </w:r>
      <w:r>
        <w:rPr>
          <w:rFonts w:hint="eastAsia"/>
        </w:rPr>
        <w:br/>
      </w:r>
      <w:r>
        <w:rPr>
          <w:rFonts w:hint="eastAsia"/>
        </w:rPr>
        <w:t>　　　　二、党参国内市场增长趋势分析</w:t>
      </w:r>
      <w:r>
        <w:rPr>
          <w:rFonts w:hint="eastAsia"/>
        </w:rPr>
        <w:br/>
      </w:r>
      <w:r>
        <w:rPr>
          <w:rFonts w:hint="eastAsia"/>
        </w:rPr>
        <w:t>　　第三节 党参行业未来发展预测分析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中国党参市场竞争分析</w:t>
      </w:r>
      <w:r>
        <w:rPr>
          <w:rFonts w:hint="eastAsia"/>
        </w:rPr>
        <w:br/>
      </w:r>
      <w:r>
        <w:rPr>
          <w:rFonts w:hint="eastAsia"/>
        </w:rPr>
        <w:t>　　第一节 党参发展现状分析</w:t>
      </w:r>
      <w:r>
        <w:rPr>
          <w:rFonts w:hint="eastAsia"/>
        </w:rPr>
        <w:br/>
      </w:r>
      <w:r>
        <w:rPr>
          <w:rFonts w:hint="eastAsia"/>
        </w:rPr>
        <w:t>　　第二节 党参市场竞争现状分析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党参行业发展驱动因素分析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一、党参行业的长期增长性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二、政府党参政策的变动</w:t>
      </w:r>
      <w:r>
        <w:rPr>
          <w:rFonts w:hint="eastAsia"/>
        </w:rPr>
        <w:br/>
      </w:r>
      <w:r>
        <w:rPr>
          <w:rFonts w:hint="eastAsia"/>
        </w:rPr>
        <w:t>　　　　三、党参全球化影响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2009-2011年上半年党参行业各地区产销率数据分析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中国党参行业产销率调查</w:t>
      </w:r>
      <w:r>
        <w:rPr>
          <w:rFonts w:hint="eastAsia"/>
        </w:rPr>
        <w:br/>
      </w:r>
      <w:r>
        <w:rPr>
          <w:rFonts w:hint="eastAsia"/>
        </w:rPr>
        <w:t>　　　　一、党参行业工业总产值</w:t>
      </w:r>
      <w:r>
        <w:rPr>
          <w:rFonts w:hint="eastAsia"/>
        </w:rPr>
        <w:br/>
      </w:r>
      <w:r>
        <w:rPr>
          <w:rFonts w:hint="eastAsia"/>
        </w:rPr>
        <w:t>　　　　二、党参行业工业销售产值</w:t>
      </w:r>
      <w:r>
        <w:rPr>
          <w:rFonts w:hint="eastAsia"/>
        </w:rPr>
        <w:br/>
      </w:r>
      <w:r>
        <w:rPr>
          <w:rFonts w:hint="eastAsia"/>
        </w:rPr>
        <w:t>　　　　三、党参行业产销率调查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中国华北地区党参行业产销率调查</w:t>
      </w:r>
      <w:r>
        <w:rPr>
          <w:rFonts w:hint="eastAsia"/>
        </w:rPr>
        <w:br/>
      </w:r>
      <w:r>
        <w:rPr>
          <w:rFonts w:hint="eastAsia"/>
        </w:rPr>
        <w:t>　　　　一、党参行业工业总产值</w:t>
      </w:r>
      <w:r>
        <w:rPr>
          <w:rFonts w:hint="eastAsia"/>
        </w:rPr>
        <w:br/>
      </w:r>
      <w:r>
        <w:rPr>
          <w:rFonts w:hint="eastAsia"/>
        </w:rPr>
        <w:t>　　　　二、党参行业工业销售产值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中国东北地区党参行业产销率调查</w:t>
      </w:r>
      <w:r>
        <w:rPr>
          <w:rFonts w:hint="eastAsia"/>
        </w:rPr>
        <w:br/>
      </w:r>
      <w:r>
        <w:rPr>
          <w:rFonts w:hint="eastAsia"/>
        </w:rPr>
        <w:t>　　　　一、党参行业工业总产值</w:t>
      </w:r>
      <w:r>
        <w:rPr>
          <w:rFonts w:hint="eastAsia"/>
        </w:rPr>
        <w:br/>
      </w:r>
      <w:r>
        <w:rPr>
          <w:rFonts w:hint="eastAsia"/>
        </w:rPr>
        <w:t>　　　　二、党参行业工业销售产值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中国西北地区党参行业产销率调查</w:t>
      </w:r>
      <w:r>
        <w:rPr>
          <w:rFonts w:hint="eastAsia"/>
        </w:rPr>
        <w:br/>
      </w:r>
      <w:r>
        <w:rPr>
          <w:rFonts w:hint="eastAsia"/>
        </w:rPr>
        <w:t>　　　　一、党参行业工业总产值</w:t>
      </w:r>
      <w:r>
        <w:rPr>
          <w:rFonts w:hint="eastAsia"/>
        </w:rPr>
        <w:br/>
      </w:r>
      <w:r>
        <w:rPr>
          <w:rFonts w:hint="eastAsia"/>
        </w:rPr>
        <w:t>　　　　二、党参行业工业销售产值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中国华东地区党参行业产销率调查</w:t>
      </w:r>
      <w:r>
        <w:rPr>
          <w:rFonts w:hint="eastAsia"/>
        </w:rPr>
        <w:br/>
      </w:r>
      <w:r>
        <w:rPr>
          <w:rFonts w:hint="eastAsia"/>
        </w:rPr>
        <w:t>　　　　一、党参行业工业总产值</w:t>
      </w:r>
      <w:r>
        <w:rPr>
          <w:rFonts w:hint="eastAsia"/>
        </w:rPr>
        <w:br/>
      </w:r>
      <w:r>
        <w:rPr>
          <w:rFonts w:hint="eastAsia"/>
        </w:rPr>
        <w:t>　　　　二、党参行业工业销售产值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中国中南地区党参行业产销率调查</w:t>
      </w:r>
      <w:r>
        <w:rPr>
          <w:rFonts w:hint="eastAsia"/>
        </w:rPr>
        <w:br/>
      </w:r>
      <w:r>
        <w:rPr>
          <w:rFonts w:hint="eastAsia"/>
        </w:rPr>
        <w:t>　　　　一、党参行业工业总产值</w:t>
      </w:r>
      <w:r>
        <w:rPr>
          <w:rFonts w:hint="eastAsia"/>
        </w:rPr>
        <w:br/>
      </w:r>
      <w:r>
        <w:rPr>
          <w:rFonts w:hint="eastAsia"/>
        </w:rPr>
        <w:t>　　　　二、党参行业工业销售产值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中国西南地区党参行业产销率调查</w:t>
      </w:r>
      <w:r>
        <w:rPr>
          <w:rFonts w:hint="eastAsia"/>
        </w:rPr>
        <w:br/>
      </w:r>
      <w:r>
        <w:rPr>
          <w:rFonts w:hint="eastAsia"/>
        </w:rPr>
        <w:t>　　　　一、党参行业工业总产值</w:t>
      </w:r>
      <w:r>
        <w:rPr>
          <w:rFonts w:hint="eastAsia"/>
        </w:rPr>
        <w:br/>
      </w:r>
      <w:r>
        <w:rPr>
          <w:rFonts w:hint="eastAsia"/>
        </w:rPr>
        <w:t>　　　　二、党参行业工业销售产值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2009-2011年上半年党参行业各地区市场运行数据分析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党参行业市场运行数据分析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一、党参行业偿债能力分析</w:t>
      </w:r>
      <w:r>
        <w:rPr>
          <w:rFonts w:hint="eastAsia"/>
        </w:rPr>
        <w:br/>
      </w:r>
      <w:r>
        <w:rPr>
          <w:rFonts w:hint="eastAsia"/>
        </w:rPr>
        <w:t>　　　　二、党参行业盈利能力分析</w:t>
      </w:r>
      <w:r>
        <w:rPr>
          <w:rFonts w:hint="eastAsia"/>
        </w:rPr>
        <w:br/>
      </w:r>
      <w:r>
        <w:rPr>
          <w:rFonts w:hint="eastAsia"/>
        </w:rPr>
        <w:t>　　　　三、党参行业经营能力分析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中国华北地区党参行业市场运行数据分析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一、党参行业偿债能力分析</w:t>
      </w:r>
      <w:r>
        <w:rPr>
          <w:rFonts w:hint="eastAsia"/>
        </w:rPr>
        <w:br/>
      </w:r>
      <w:r>
        <w:rPr>
          <w:rFonts w:hint="eastAsia"/>
        </w:rPr>
        <w:t>　　　　二、党参行业盈利能力分析</w:t>
      </w:r>
      <w:r>
        <w:rPr>
          <w:rFonts w:hint="eastAsia"/>
        </w:rPr>
        <w:br/>
      </w:r>
      <w:r>
        <w:rPr>
          <w:rFonts w:hint="eastAsia"/>
        </w:rPr>
        <w:t>　　　　三、党参行业经营能力分析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中国东北地区党参行业市场运行数据分析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一、党参行业偿债能力分析</w:t>
      </w:r>
      <w:r>
        <w:rPr>
          <w:rFonts w:hint="eastAsia"/>
        </w:rPr>
        <w:br/>
      </w:r>
      <w:r>
        <w:rPr>
          <w:rFonts w:hint="eastAsia"/>
        </w:rPr>
        <w:t>　　　　二、党参行业盈利能力分析</w:t>
      </w:r>
      <w:r>
        <w:rPr>
          <w:rFonts w:hint="eastAsia"/>
        </w:rPr>
        <w:br/>
      </w:r>
      <w:r>
        <w:rPr>
          <w:rFonts w:hint="eastAsia"/>
        </w:rPr>
        <w:t>　　　　三、党参行业经营能力分析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中国西北地区党参行业市场运行数据分析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一、党参行业偿债能力分析</w:t>
      </w:r>
      <w:r>
        <w:rPr>
          <w:rFonts w:hint="eastAsia"/>
        </w:rPr>
        <w:br/>
      </w:r>
      <w:r>
        <w:rPr>
          <w:rFonts w:hint="eastAsia"/>
        </w:rPr>
        <w:t>　　　　二、党参行业盈利能力分析</w:t>
      </w:r>
      <w:r>
        <w:rPr>
          <w:rFonts w:hint="eastAsia"/>
        </w:rPr>
        <w:br/>
      </w:r>
      <w:r>
        <w:rPr>
          <w:rFonts w:hint="eastAsia"/>
        </w:rPr>
        <w:t>　　　　三、党参行业经营能力分析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中国华东地区党参行业市场运行数据分析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一、党参行业偿债能力分析</w:t>
      </w:r>
      <w:r>
        <w:rPr>
          <w:rFonts w:hint="eastAsia"/>
        </w:rPr>
        <w:br/>
      </w:r>
      <w:r>
        <w:rPr>
          <w:rFonts w:hint="eastAsia"/>
        </w:rPr>
        <w:t>　　　　二、党参行业盈利能力分析</w:t>
      </w:r>
      <w:r>
        <w:rPr>
          <w:rFonts w:hint="eastAsia"/>
        </w:rPr>
        <w:br/>
      </w:r>
      <w:r>
        <w:rPr>
          <w:rFonts w:hint="eastAsia"/>
        </w:rPr>
        <w:t>　　　　三、党参行业经营能力分析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中国中南地区党参行业市场运行数据分析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一、党参行业偿债能力分析</w:t>
      </w:r>
      <w:r>
        <w:rPr>
          <w:rFonts w:hint="eastAsia"/>
        </w:rPr>
        <w:br/>
      </w:r>
      <w:r>
        <w:rPr>
          <w:rFonts w:hint="eastAsia"/>
        </w:rPr>
        <w:t>　　　　二、党参行业盈利能力分析</w:t>
      </w:r>
      <w:r>
        <w:rPr>
          <w:rFonts w:hint="eastAsia"/>
        </w:rPr>
        <w:br/>
      </w:r>
      <w:r>
        <w:rPr>
          <w:rFonts w:hint="eastAsia"/>
        </w:rPr>
        <w:t>　　　　三、党参行业经营能力分析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中国西南地区党参行业市场运行数据分析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一、党参行业偿债能力分析</w:t>
      </w:r>
      <w:r>
        <w:rPr>
          <w:rFonts w:hint="eastAsia"/>
        </w:rPr>
        <w:br/>
      </w:r>
      <w:r>
        <w:rPr>
          <w:rFonts w:hint="eastAsia"/>
        </w:rPr>
        <w:t>　　　　二、党参行业盈利能力分析</w:t>
      </w:r>
      <w:r>
        <w:rPr>
          <w:rFonts w:hint="eastAsia"/>
        </w:rPr>
        <w:br/>
      </w:r>
      <w:r>
        <w:rPr>
          <w:rFonts w:hint="eastAsia"/>
        </w:rPr>
        <w:t>　　　　三、党参行业经营能力分析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2009-2011年党参行业进出口分析</w:t>
      </w:r>
      <w:r>
        <w:rPr>
          <w:rFonts w:hint="eastAsia"/>
        </w:rPr>
        <w:br/>
      </w:r>
      <w:r>
        <w:rPr>
          <w:rFonts w:hint="eastAsia"/>
        </w:rPr>
        <w:t>　　第一节 党参出口状况分析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党参进口状况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党参行业标杆企业研究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　　一、党参行业上游介绍</w:t>
      </w:r>
      <w:r>
        <w:rPr>
          <w:rFonts w:hint="eastAsia"/>
        </w:rPr>
        <w:br/>
      </w:r>
      <w:r>
        <w:rPr>
          <w:rFonts w:hint="eastAsia"/>
        </w:rPr>
        <w:t>　　　　二、党参行业上游发展状况分析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三、党参行业上游对党参行业影响力分析</w:t>
      </w:r>
      <w:r>
        <w:rPr>
          <w:rFonts w:hint="eastAsia"/>
        </w:rPr>
        <w:br/>
      </w:r>
      <w:r>
        <w:rPr>
          <w:rFonts w:hint="eastAsia"/>
        </w:rPr>
        <w:t>　　　　一、党参行业下游介绍</w:t>
      </w:r>
      <w:r>
        <w:rPr>
          <w:rFonts w:hint="eastAsia"/>
        </w:rPr>
        <w:br/>
      </w:r>
      <w:r>
        <w:rPr>
          <w:rFonts w:hint="eastAsia"/>
        </w:rPr>
        <w:t>　　　　二、党参行业下游发展状况分析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三、党参行业下游对党参行业影响力分析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2011-2015年”十二五”党参价格和销售渠道价格管理研究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2009-2010年党参价格分析</w:t>
      </w:r>
      <w:r>
        <w:rPr>
          <w:rFonts w:hint="eastAsia"/>
        </w:rPr>
        <w:br/>
      </w:r>
      <w:r>
        <w:rPr>
          <w:rFonts w:hint="eastAsia"/>
        </w:rPr>
        <w:t>　　第二节 2011-2015年”十二五”党参价格趋势分析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中国党参行业产品经销模式分析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2011-2015年”十二五”中国党参发展前景分析</w:t>
      </w:r>
      <w:r>
        <w:rPr>
          <w:rFonts w:hint="eastAsia"/>
        </w:rPr>
        <w:br/>
      </w:r>
      <w:r>
        <w:rPr>
          <w:rFonts w:hint="eastAsia"/>
        </w:rPr>
        <w:t>　　第一节 2011-2015年”十二五”中国党参产业现阶段面临的困境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2011-2015年”十二五”我国党参生产厂家的应对策略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2011-2015年”十二五”党参行业技术市场研究分析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2009-2010年”十二五”党参行业技术发展现状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2011-2015年”十二五”党参行业技术发展趋势分析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近年来党参行业重大技术突破分析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2011-2015年”十二五”党参行业投资前景和风险预警研究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党参行业投资机会分析</w:t>
      </w:r>
      <w:r>
        <w:rPr>
          <w:rFonts w:hint="eastAsia"/>
        </w:rPr>
        <w:br/>
      </w:r>
      <w:r>
        <w:rPr>
          <w:rFonts w:hint="eastAsia"/>
        </w:rPr>
        <w:t>　　　　一、党参行业需求增长投资机会分析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二、党参行业新产品投资机会分析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三、党参行业区域市场投资机会分析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2011-2015年”十二五”中国党参行业内部风险分析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[.中智.林.]2011-2015年”十二五”中国党参行业外部风险分析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f8ff40acd46f9" w:history="1">
        <w:r>
          <w:rPr>
            <w:rStyle w:val="Hyperlink"/>
          </w:rPr>
          <w:t>中国党参市场调研分析报告（2012-2016年）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f8ff40acd46f9" w:history="1">
        <w:r>
          <w:rPr>
            <w:rStyle w:val="Hyperlink"/>
          </w:rPr>
          <w:t>https://www.20087.com/2011-11/R_dangcanshichangdiaoyanfenxi2012_2016.html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热点：黄芪配什么提高性功能、党参图片、党参的作用与功效、党参是上火还是降火、党参的正确吃法与功效、党参和黄芪一起泡水喝的功效、党参的功效与作用及禁忌、党参多少一斤市场价、真正的党参图片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08a191b044283" w:history="1">
      <w:r>
        <w:rPr>
          <w:rStyle w:val="Hyperlink"/>
        </w:rPr>
        <w:t>中国党参市场调研分析报告（2012-2016年）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angcanshichangdiaoyanfenxi2012_2016.html" TargetMode="External" Id="Rc9ef8ff40acd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angcanshichangdiaoyanfenxi2012_2016.html" TargetMode="External" Id="R22d08a191b04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2011-11-01T01:48:00Z</dcterms:created>
  <dcterms:modified xsi:type="dcterms:W3CDTF">2011-11-01T02:48:00Z</dcterms:modified>
  <dc:subject>中国党参市场调研分析报告（2012-2016年）</dc:subject>
  <dc:title>中国党参市场调研分析报告（2012-2016年）</dc:title>
  <cp:keywords>中国党参市场调研分析报告（2012-2016年）</cp:keywords>
  <dc:description>中国党参市场调研分析报告（2012-2016年）</dc:description>
</cp:coreProperties>
</file>