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f443c686e4bae" w:history="1">
              <w:r>
                <w:rPr>
                  <w:rStyle w:val="Hyperlink"/>
                </w:rPr>
                <w:t>中国特种养殖动物行业市场调研年度报告（2011版）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f443c686e4bae" w:history="1">
              <w:r>
                <w:rPr>
                  <w:rStyle w:val="Hyperlink"/>
                </w:rPr>
                <w:t>中国特种养殖动物行业市场调研年度报告（2011版）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f443c686e4bae" w:history="1">
                <w:r>
                  <w:rPr>
                    <w:rStyle w:val="Hyperlink"/>
                  </w:rPr>
                  <w:t>https://www.20087.com/2011-11/R_tezhongyangzhidongwuhangyeshichangdi.html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特种养殖动物行业相关界定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一、特种养殖动物的定义</w:t>
      </w:r>
      <w:r>
        <w:rPr>
          <w:rFonts w:hint="eastAsia"/>
        </w:rPr>
        <w:br/>
      </w:r>
      <w:r>
        <w:rPr>
          <w:rFonts w:hint="eastAsia"/>
        </w:rPr>
        <w:t>　　　　二、特种养殖动物的性质及特点</w:t>
      </w:r>
      <w:r>
        <w:rPr>
          <w:rFonts w:hint="eastAsia"/>
        </w:rPr>
        <w:br/>
      </w:r>
      <w:r>
        <w:rPr>
          <w:rFonts w:hint="eastAsia"/>
        </w:rPr>
        <w:t>　　第二节 特种养殖动物行业发展历程及产业链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特种养殖动物行业的地位分析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中国特种养殖动物行业发展概况分析</w:t>
      </w:r>
      <w:r>
        <w:rPr>
          <w:rFonts w:hint="eastAsia"/>
        </w:rPr>
        <w:br/>
      </w:r>
      <w:r>
        <w:rPr>
          <w:rFonts w:hint="eastAsia"/>
        </w:rPr>
        <w:t>　　第一节 中国特种养殖动物行业发展总体概况</w:t>
      </w:r>
      <w:r>
        <w:rPr>
          <w:rFonts w:hint="eastAsia"/>
        </w:rPr>
        <w:br/>
      </w:r>
      <w:r>
        <w:rPr>
          <w:rFonts w:hint="eastAsia"/>
        </w:rPr>
        <w:t>　　第二节 中国特种养殖动物产业发展成就</w:t>
      </w:r>
      <w:r>
        <w:rPr>
          <w:rFonts w:hint="eastAsia"/>
        </w:rPr>
        <w:br/>
      </w:r>
      <w:r>
        <w:rPr>
          <w:rFonts w:hint="eastAsia"/>
        </w:rPr>
        <w:t>　　第三节 中国特种养殖动物行业发展前景简析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特种养殖动物行业主要国外市场分析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2011年特种养殖动物产业相关行业发展概况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2011年中国特种养殖动物行业发展概况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2011年中国特种养殖动物行业发展态势分析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2011年中国特种养殖动物行业发展特点分析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2011年中国特种养殖动物行业市场供需分析</w:t>
      </w:r>
      <w:r>
        <w:rPr>
          <w:rFonts w:hint="eastAsia"/>
        </w:rPr>
        <w:br/>
      </w:r>
      <w:r>
        <w:rPr>
          <w:rFonts w:hint="eastAsia"/>
        </w:rPr>
        <w:t>　　第四节 2011年中国特种养殖动物行业价格分析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2011年中国特种养殖动物行业整体运行状况</w:t>
      </w:r>
      <w:r>
        <w:rPr>
          <w:rFonts w:hint="eastAsia"/>
        </w:rPr>
        <w:br/>
      </w:r>
      <w:r>
        <w:rPr>
          <w:rFonts w:hint="eastAsia"/>
        </w:rPr>
        <w:t>　　第一节 201年特种养殖动物行业产销分析</w:t>
      </w:r>
      <w:r>
        <w:rPr>
          <w:rFonts w:hint="eastAsia"/>
        </w:rPr>
        <w:br/>
      </w:r>
      <w:r>
        <w:rPr>
          <w:rFonts w:hint="eastAsia"/>
        </w:rPr>
        <w:t>　　第二节 2011年特种养殖动物行业盈利能力分析</w:t>
      </w:r>
      <w:r>
        <w:rPr>
          <w:rFonts w:hint="eastAsia"/>
        </w:rPr>
        <w:br/>
      </w:r>
      <w:r>
        <w:rPr>
          <w:rFonts w:hint="eastAsia"/>
        </w:rPr>
        <w:t>　　第三节 2011年特种养殖动物行业偿债能力分析</w:t>
      </w:r>
      <w:r>
        <w:rPr>
          <w:rFonts w:hint="eastAsia"/>
        </w:rPr>
        <w:br/>
      </w:r>
      <w:r>
        <w:rPr>
          <w:rFonts w:hint="eastAsia"/>
        </w:rPr>
        <w:t>　　第四节 2011年特种养殖动物行业营运能力分析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2011年中国特种养殖动物产业政策环境分析</w:t>
      </w:r>
      <w:r>
        <w:rPr>
          <w:rFonts w:hint="eastAsia"/>
        </w:rPr>
        <w:br/>
      </w:r>
      <w:r>
        <w:rPr>
          <w:rFonts w:hint="eastAsia"/>
        </w:rPr>
        <w:t>　　第一节 国际特种养殖动物行业相关政策法规</w:t>
      </w:r>
      <w:r>
        <w:rPr>
          <w:rFonts w:hint="eastAsia"/>
        </w:rPr>
        <w:br/>
      </w:r>
      <w:r>
        <w:rPr>
          <w:rFonts w:hint="eastAsia"/>
        </w:rPr>
        <w:t>　　第二节 中国特种养殖动物行业相关政策法规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中国特种养殖动物行业发展趋势与规划建议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中国特种养殖动物市场趋势预测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一、2008-2011年我国特种养殖动物市场趋势总结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二、2011-2015年我国特种养殖动物发展趋势分析</w:t>
      </w:r>
      <w:r>
        <w:rPr>
          <w:rFonts w:hint="eastAsia"/>
        </w:rPr>
        <w:br/>
      </w:r>
      <w:r>
        <w:rPr>
          <w:rFonts w:hint="eastAsia"/>
        </w:rPr>
        <w:t>　　第二节 中国特种养殖动物市场供给趋势预测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一、2011-2015年特种养殖动物产品技术趋势分析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二、2011-2015年特种养殖动物产品进口趋势分析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三、2011-2015年特种养殖动物产量预测</w:t>
      </w:r>
      <w:r>
        <w:rPr>
          <w:rFonts w:hint="eastAsia"/>
        </w:rPr>
        <w:br/>
      </w:r>
      <w:r>
        <w:rPr>
          <w:rFonts w:hint="eastAsia"/>
        </w:rPr>
        <w:t>　　　　四、2011-2015年特种养殖动物行业市场供给量预测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中国特种养殖动物市场需求趋势预测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一、2011-2015年特种养殖动物市场需求热点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二、2011-2015年特种养殖动物市场出口预测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三、2011-2015年特种养殖动物国内消费预测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四、2011-2015年特种养殖动物国内价格预测</w:t>
      </w:r>
      <w:r>
        <w:rPr>
          <w:rFonts w:hint="eastAsia"/>
        </w:rPr>
        <w:br/>
      </w:r>
      <w:r>
        <w:rPr>
          <w:rFonts w:hint="eastAsia"/>
        </w:rPr>
        <w:t>　　第四节 中国特种养殖动物行业发展规划建议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2008-2011年中国特种养殖动物产业行业重点区域运行分析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2008-2011年华东地区特种养殖动物产业行业运行情况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第二节 2008-2011年华南地区特种养殖动物产业行业运行情况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第三节 2008-2011年华中地区特种养殖动物产业行业运行情况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第四节 2008-2011年华北地区特种养殖动物产业行业运行情况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第五节 2008-2011年西北地区特种养殖动物产业行业运行情况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第六节 2008-2011年西南地区特种养殖动物产业行业运行情况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第七节 2008-2011年东北地区特种养殖动物产业行业运行情况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2008-2010年中国特种养殖动物行业市场竞争格局分析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特种养殖动物行业主要竞争因素分析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特种养殖动物企业国际竞争力比较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特种养殖动物行业竞争格局分析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一、特种养殖动物行业集中度分析</w:t>
      </w:r>
      <w:r>
        <w:rPr>
          <w:rFonts w:hint="eastAsia"/>
        </w:rPr>
        <w:br/>
      </w:r>
      <w:r>
        <w:rPr>
          <w:rFonts w:hint="eastAsia"/>
        </w:rPr>
        <w:t>　　　　二、特种养殖动物行业竞争程度分析</w:t>
      </w:r>
      <w:r>
        <w:rPr>
          <w:rFonts w:hint="eastAsia"/>
        </w:rPr>
        <w:br/>
      </w:r>
      <w:r>
        <w:rPr>
          <w:rFonts w:hint="eastAsia"/>
        </w:rPr>
        <w:t>　　第四节 特种养殖动物行业竞争策略分析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二、2009-2011年特种养殖动物行业竞争策略分析</w:t>
      </w:r>
      <w:r>
        <w:rPr>
          <w:rFonts w:hint="eastAsia"/>
        </w:rPr>
        <w:br/>
      </w:r>
      <w:r>
        <w:rPr>
          <w:rFonts w:hint="eastAsia"/>
        </w:rPr>
        <w:t>　　　　三、2011-2016年特种养殖动物行业竞争格局展望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2009-2010年中国特种养殖动物行业重点企业竞争力分析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武汉农科利民特种养殖有限公司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北京奥德博瑞科技有限公司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北京农瑞鑫生物科技有限公司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本溪辽东野旺特种养殖有限公司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浙江中浙萧山特种养殖公司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金融危机下中国特种养殖动物行业投资分析及建议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二、特种养殖动物行业企业在危机中的竞争优势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2011-2016年中国特种养殖动物行业发展前景及趋势分析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2011-2016年中国特种养殖动物行业发展前景及趋势</w:t>
      </w:r>
      <w:r>
        <w:rPr>
          <w:rFonts w:hint="eastAsia"/>
        </w:rPr>
        <w:br/>
      </w:r>
      <w:r>
        <w:rPr>
          <w:rFonts w:hint="eastAsia"/>
        </w:rPr>
        <w:t>　　第二节 2011-2016年中国特种养殖动物行业市场预测分析</w:t>
      </w:r>
      <w:r>
        <w:rPr>
          <w:rFonts w:hint="eastAsia"/>
        </w:rPr>
        <w:br/>
      </w:r>
      <w:r>
        <w:rPr>
          <w:rFonts w:hint="eastAsia"/>
        </w:rPr>
        <w:t>　　第三节 2011-2016年中国特种养殖动物行业进出口预测分析</w:t>
      </w:r>
      <w:r>
        <w:rPr>
          <w:rFonts w:hint="eastAsia"/>
        </w:rPr>
        <w:br/>
      </w:r>
      <w:r>
        <w:rPr>
          <w:rFonts w:hint="eastAsia"/>
        </w:rPr>
        <w:t>　　第四节 2011-2016年中国特种养殖动物行业技术发展方向分析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2011-2016年中国特种养殖动物行业市场盈利预测分析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特种养殖动物行业市场预测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特种养殖动物分类</w:t>
      </w:r>
      <w:r>
        <w:rPr>
          <w:rFonts w:hint="eastAsia"/>
        </w:rPr>
        <w:br/>
      </w:r>
      <w:r>
        <w:rPr>
          <w:rFonts w:hint="eastAsia"/>
        </w:rPr>
        <w:t>　　图表 2 2010-2015年我国特种养殖动物行业销售利润率</w:t>
      </w:r>
      <w:r>
        <w:rPr>
          <w:rFonts w:hint="eastAsia"/>
        </w:rPr>
        <w:br/>
      </w:r>
      <w:r>
        <w:rPr>
          <w:rFonts w:hint="eastAsia"/>
        </w:rPr>
        <w:t>　　图表 3 2010-2015年我国特种养殖动物行业资产负债率</w:t>
      </w:r>
      <w:r>
        <w:rPr>
          <w:rFonts w:hint="eastAsia"/>
        </w:rPr>
        <w:br/>
      </w:r>
      <w:r>
        <w:rPr>
          <w:rFonts w:hint="eastAsia"/>
        </w:rPr>
        <w:t>　　图表 4 2010-2015年我国特种养殖动物行业总资产周转天数</w:t>
      </w:r>
      <w:r>
        <w:rPr>
          <w:rFonts w:hint="eastAsia"/>
        </w:rPr>
        <w:br/>
      </w:r>
      <w:r>
        <w:rPr>
          <w:rFonts w:hint="eastAsia"/>
        </w:rPr>
        <w:t>　　图表 5 特种养殖动物行业环境“波特五力”分析模型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 近3年武汉农科利民特种养殖有限公司资产负债率变化情况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近3年武汉农科利民特种养殖有限公司产权比率变化情况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近3年武汉农科利民特种养殖有限公司固定资产周转次数情况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近3年武汉农科利民特种养殖有限公司流动资产周转次数变化情况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近3年武汉农科利民特种养殖有限公司总资产周转次数变化情况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近3年武汉农科利民特种养殖有限公司销售毛利率变化情况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近3年北京奥德博瑞科技有限公司资产负债率变化情况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近3年北京奥德博瑞科技有限公司产权比率变化情况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近3年北京奥德博瑞科技有限公司固定资产周转次数情况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近3年北京奥德博瑞科技有限公司流动资产周转次数变化情况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近3年北京奥德博瑞科技有限公司总资产周转次数变化情况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近3年北京奥德博瑞科技有限公司销售毛利率变化情况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近3年北京农瑞鑫生物科技有限公司资产负债率变化情况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近3年北京农瑞鑫生物科技有限公司产权比率变化情况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近3年北京农瑞鑫生物科技有限公司固定资产周转次数情况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近3年北京农瑞鑫生物科技有限公司流动资产周转次数变化情况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近3年北京农瑞鑫生物科技有限公司总资产周转次数变化情况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近3年北京农瑞鑫生物科技有限公司销售毛利率变化情况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近3年本溪辽东野旺特种养殖有限公司资产负债率变化情况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近3年本溪辽东野旺特种养殖有限公司产权比率变化情况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近3年本溪辽东野旺特种养殖有限公司固定资产周转次数情况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近3年本溪辽东野旺特种养殖有限公司流动资产周转次数变化情况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近3年本溪辽东野旺特种养殖有限公司总资产周转次数变化情况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近3年本溪辽东野旺特种养殖有限公司销售毛利率变化情况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近3年浙江中浙萧山特种养殖公司资产负债率变化情况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近3年浙江中浙萧山特种养殖公司产权比率变化情况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近3年浙江中浙萧山特种养殖公司固定资产周转次数情况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近3年浙江中浙萧山特种养殖公司流动资产周转次数变化情况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近3年浙江中浙萧山特种养殖公司总资产周转次数变化情况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近3年浙江中浙萧山特种养殖公司销售毛利率变化情况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2008-2011年同期华东地区特种养殖动物产业生产规模</w:t>
      </w:r>
      <w:r>
        <w:rPr>
          <w:rFonts w:hint="eastAsia"/>
        </w:rPr>
        <w:br/>
      </w:r>
      <w:r>
        <w:rPr>
          <w:rFonts w:hint="eastAsia"/>
        </w:rPr>
        <w:t>　　表格 2 2008-2011年同期华东地区特种养殖动物产业销售能力</w:t>
      </w:r>
      <w:r>
        <w:rPr>
          <w:rFonts w:hint="eastAsia"/>
        </w:rPr>
        <w:br/>
      </w:r>
      <w:r>
        <w:rPr>
          <w:rFonts w:hint="eastAsia"/>
        </w:rPr>
        <w:t>　　表格 3 2009-2011年华东地区特种养殖动物产业盈利能力表</w:t>
      </w:r>
      <w:r>
        <w:rPr>
          <w:rFonts w:hint="eastAsia"/>
        </w:rPr>
        <w:br/>
      </w:r>
      <w:r>
        <w:rPr>
          <w:rFonts w:hint="eastAsia"/>
        </w:rPr>
        <w:t>　　表格 4 2008-2011年同期华南地区特种养殖动物产业生产规模</w:t>
      </w:r>
      <w:r>
        <w:rPr>
          <w:rFonts w:hint="eastAsia"/>
        </w:rPr>
        <w:br/>
      </w:r>
      <w:r>
        <w:rPr>
          <w:rFonts w:hint="eastAsia"/>
        </w:rPr>
        <w:t>　　表格 7 2008-2011年同期华中地区特种养殖动物产业生产规模</w:t>
      </w:r>
      <w:r>
        <w:rPr>
          <w:rFonts w:hint="eastAsia"/>
        </w:rPr>
        <w:br/>
      </w:r>
      <w:r>
        <w:rPr>
          <w:rFonts w:hint="eastAsia"/>
        </w:rPr>
        <w:t>　　表格 9 2009-2011年华中地区特种养殖动物产业盈利能力表</w:t>
      </w:r>
      <w:r>
        <w:rPr>
          <w:rFonts w:hint="eastAsia"/>
        </w:rPr>
        <w:br/>
      </w:r>
      <w:r>
        <w:rPr>
          <w:rFonts w:hint="eastAsia"/>
        </w:rPr>
        <w:t>　　表格 10 2008-2011年同期华北地区特种养殖动物产业销售能力</w:t>
      </w:r>
      <w:r>
        <w:rPr>
          <w:rFonts w:hint="eastAsia"/>
        </w:rPr>
        <w:br/>
      </w:r>
      <w:r>
        <w:rPr>
          <w:rFonts w:hint="eastAsia"/>
        </w:rPr>
        <w:t>　　表格 11 2008-2011年同期华北地区特种养殖动物产业生产规模</w:t>
      </w:r>
      <w:r>
        <w:rPr>
          <w:rFonts w:hint="eastAsia"/>
        </w:rPr>
        <w:br/>
      </w:r>
      <w:r>
        <w:rPr>
          <w:rFonts w:hint="eastAsia"/>
        </w:rPr>
        <w:t>　　表格 12 2009-2011年华北地区特种养殖动物产业盈利能力表</w:t>
      </w:r>
      <w:r>
        <w:rPr>
          <w:rFonts w:hint="eastAsia"/>
        </w:rPr>
        <w:br/>
      </w:r>
      <w:r>
        <w:rPr>
          <w:rFonts w:hint="eastAsia"/>
        </w:rPr>
        <w:t>　　表格 19 2008-2011年同期东北地区特种养殖动物产业生产规模</w:t>
      </w:r>
      <w:r>
        <w:rPr>
          <w:rFonts w:hint="eastAsia"/>
        </w:rPr>
        <w:br/>
      </w:r>
      <w:r>
        <w:rPr>
          <w:rFonts w:hint="eastAsia"/>
        </w:rPr>
        <w:t>　　表格 20 2008-2011年同期东北地区特种养殖动物产业销售能力</w:t>
      </w:r>
      <w:r>
        <w:rPr>
          <w:rFonts w:hint="eastAsia"/>
        </w:rPr>
        <w:br/>
      </w:r>
      <w:r>
        <w:rPr>
          <w:rFonts w:hint="eastAsia"/>
        </w:rPr>
        <w:t>　　表格 21 2009-2011年东北地区特种养殖动物产业盈利能力表</w:t>
      </w:r>
      <w:r>
        <w:rPr>
          <w:rFonts w:hint="eastAsia"/>
        </w:rPr>
        <w:br/>
      </w:r>
      <w:r>
        <w:rPr>
          <w:rFonts w:hint="eastAsia"/>
        </w:rPr>
        <w:t>　　表格 22 近4年武汉农科利民特种养殖有限公司资产负债率变化情况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近4年武汉农科利民特种养殖有限公司产权比率变化情况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近4年武汉农科利民特种养殖有限公司固定资产周转次数情况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近4年武汉农科利民特种养殖有限公司流动资产周转次数变化情况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近4年武汉农科利民特种养殖有限公司总资产周转次数变化情况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近4年武汉农科利民特种养殖有限公司销售毛利率变化情况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近4年北京奥德博瑞科技有限公司资产负债率变化情况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近4年北京奥德博瑞科技有限公司产权比率变化情况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近4年北京奥德博瑞科技有限公司固定资产周转次数情况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近4年北京奥德博瑞科技有限公司流动资产周转次数变化情况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近4年北京奥德博瑞科技有限公司总资产周转次数变化情况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近4年北京奥德博瑞科技有限公司销售毛利率变化情况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近4年北京农瑞鑫生物科技有限公司资产负债率变化情况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近4年北京农瑞鑫生物科技有限公司产权比率变化情况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近4年北京农瑞鑫生物科技有限公司固定资产周转次数情况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近4年北京农瑞鑫生物科技有限公司流动资产周转次数变化情况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近4年北京农瑞鑫生物科技有限公司总资产周转次数变化情况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近4年北京农瑞鑫生物科技有限公司销售毛利率变化情况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近4年本溪辽东野旺特种养殖有限公司资产负债率变化情况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近4年本溪辽东野旺特种养殖有限公司产权比率变化情况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近4年本溪辽东野旺特种养殖有限公司固定资产周转次数情况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近4年本溪辽东野旺特种养殖有限公司流动资产周转次数变化情况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近4年本溪辽东野旺特种养殖有限公司总资产周转次数变化情况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近4年本溪辽东野旺特种养殖有限公司销售毛利率变化情况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近4年浙江中浙萧山特种养殖公司资产负债率变化情况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近4年浙江中浙萧山特种养殖公司产权比率变化情况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近4年浙江中浙萧山特种养殖公司固定资产周转次数情况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近4年浙江中浙萧山特种养殖公司流动资产周转次数变化情况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近4年浙江中浙萧山特种养殖公司总资产周转次数变化情况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近4年浙江中浙萧山特种养殖公司销售毛利率变化情况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f443c686e4bae" w:history="1">
        <w:r>
          <w:rPr>
            <w:rStyle w:val="Hyperlink"/>
          </w:rPr>
          <w:t>中国特种养殖动物行业市场调研年度报告（2011版）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f443c686e4bae" w:history="1">
        <w:r>
          <w:rPr>
            <w:rStyle w:val="Hyperlink"/>
          </w:rPr>
          <w:t>https://www.20087.com/2011-11/R_tezhongyangzhidongwuhangyeshichangdi.html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b64255de435f" w:history="1">
      <w:r>
        <w:rPr>
          <w:rStyle w:val="Hyperlink"/>
        </w:rPr>
        <w:t>中国特种养殖动物行业市场调研年度报告（2011版）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ezhongyangzhidongwuhangyeshichangdi.html" TargetMode="External" Id="R3caf443c686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ezhongyangzhidongwuhangyeshichangdi.html" TargetMode="External" Id="Rc9dab64255d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2011-11-14T06:22:00Z</dcterms:created>
  <dcterms:modified xsi:type="dcterms:W3CDTF">2011-11-14T07:22:00Z</dcterms:modified>
  <dc:subject>中国特种养殖动物行业市场调研年度报告（2011版）</dc:subject>
  <dc:title>中国特种养殖动物行业市场调研年度报告（2011版）</dc:title>
  <cp:keywords>中国特种养殖动物行业市场调研年度报告（2011版）</cp:keywords>
  <dc:description>中国特种养殖动物行业市场调研年度报告（2011版）</dc:description>
</cp:coreProperties>
</file>