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3f62efa81b4f3d" w:history="1">
              <w:r>
                <w:rPr>
                  <w:rStyle w:val="Hyperlink"/>
                </w:rPr>
                <w:t>中国纺织市场全景调研及投资价值评估报告（2011-2015年）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3f62efa81b4f3d" w:history="1">
              <w:r>
                <w:rPr>
                  <w:rStyle w:val="Hyperlink"/>
                </w:rPr>
                <w:t>中国纺织市场全景调研及投资价值评估报告（2011-2015年）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0873723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73f62efa81b4f3d" w:history="1">
                <w:r>
                  <w:rPr>
                    <w:rStyle w:val="Hyperlink"/>
                  </w:rPr>
                  <w:t>https://www.20087.com/2011-11/R_fangzhishichangquanjingdiaoyanjitouz.html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中国纺织行业发展概述</w:t>
      </w:r>
      <w:r>
        <w:rPr>
          <w:rFonts w:hint="eastAsia"/>
        </w:rPr>
        <w:br/>
      </w:r>
      <w:r>
        <w:rPr>
          <w:rFonts w:hint="eastAsia"/>
        </w:rPr>
        <w:t>　　第一节 纺织行业发展情况</w:t>
      </w:r>
      <w:r>
        <w:rPr>
          <w:rFonts w:hint="eastAsia"/>
        </w:rPr>
        <w:br/>
      </w:r>
      <w:r>
        <w:rPr>
          <w:rFonts w:hint="eastAsia"/>
        </w:rPr>
        <w:t>　　第二节 最近3-5年中国纺织行业经济指标分析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八、当前行业发展所属周期阶段的判断</w:t>
      </w:r>
      <w:r>
        <w:rPr>
          <w:rFonts w:hint="eastAsia"/>
        </w:rPr>
        <w:br/>
      </w:r>
      <w:r>
        <w:rPr>
          <w:rFonts w:hint="eastAsia"/>
        </w:rPr>
        <w:t>　　第三节 关联产业发展分析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中国纺织行业的国际比较分析</w:t>
      </w:r>
      <w:r>
        <w:rPr>
          <w:rFonts w:hint="eastAsia"/>
        </w:rPr>
        <w:br/>
      </w:r>
      <w:r>
        <w:rPr>
          <w:rFonts w:hint="eastAsia"/>
        </w:rPr>
        <w:t>　　第一节 中国纺织行业竞争力指标分析</w:t>
      </w:r>
      <w:r>
        <w:rPr>
          <w:rFonts w:hint="eastAsia"/>
        </w:rPr>
        <w:br/>
      </w:r>
      <w:r>
        <w:rPr>
          <w:rFonts w:hint="eastAsia"/>
        </w:rPr>
        <w:t>　　第二节 中国纺织行业经济指标国际比较分析</w:t>
      </w:r>
      <w:r>
        <w:rPr>
          <w:rFonts w:hint="eastAsia"/>
        </w:rPr>
        <w:br/>
      </w:r>
      <w:r>
        <w:rPr>
          <w:rFonts w:hint="eastAsia"/>
        </w:rPr>
        <w:t>　　第三节 全球纺织行业市场需求分析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t>　　第四节 全球纺织行业市场供给分析</w:t>
      </w:r>
      <w:r>
        <w:rPr>
          <w:rFonts w:hint="eastAsia"/>
        </w:rPr>
        <w:br/>
      </w:r>
      <w:r>
        <w:rPr>
          <w:rFonts w:hint="eastAsia"/>
        </w:rPr>
        <w:t>　　　　一、生产规模现状</w:t>
      </w:r>
      <w:r>
        <w:rPr>
          <w:rFonts w:hint="eastAsia"/>
        </w:rPr>
        <w:br/>
      </w:r>
      <w:r>
        <w:rPr>
          <w:rFonts w:hint="eastAsia"/>
        </w:rPr>
        <w:t>　　　　二、产能规模分布</w:t>
      </w:r>
      <w:r>
        <w:rPr>
          <w:rFonts w:hint="eastAsia"/>
        </w:rPr>
        <w:br/>
      </w:r>
      <w:r>
        <w:rPr>
          <w:rFonts w:hint="eastAsia"/>
        </w:rPr>
        <w:t>　　　　三、市场价格走势</w:t>
      </w:r>
      <w:r>
        <w:rPr>
          <w:rFonts w:hint="eastAsia"/>
        </w:rPr>
        <w:br/>
      </w:r>
      <w:r>
        <w:rPr>
          <w:rFonts w:hint="eastAsia"/>
        </w:rPr>
        <w:t>　　　　四、重点厂商分布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市场需求分析</w:t>
      </w:r>
      <w:r>
        <w:rPr>
          <w:rFonts w:hint="eastAsia"/>
        </w:rPr>
        <w:br/>
      </w:r>
      <w:r>
        <w:rPr>
          <w:rFonts w:hint="eastAsia"/>
        </w:rPr>
        <w:t>第三章 应用领域及行业供需分析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　　一、纺织行业需求市场</w:t>
      </w:r>
      <w:r>
        <w:rPr>
          <w:rFonts w:hint="eastAsia"/>
        </w:rPr>
        <w:br/>
      </w:r>
      <w:r>
        <w:rPr>
          <w:rFonts w:hint="eastAsia"/>
        </w:rPr>
        <w:t>　　　　二、纺织行业客户结构</w:t>
      </w:r>
      <w:r>
        <w:rPr>
          <w:rFonts w:hint="eastAsia"/>
        </w:rPr>
        <w:br/>
      </w:r>
      <w:r>
        <w:rPr>
          <w:rFonts w:hint="eastAsia"/>
        </w:rPr>
        <w:t>　　　　三、纺织行业需求的地区差异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供求平衡分析及未来发展趋势</w:t>
      </w:r>
      <w:r>
        <w:rPr>
          <w:rFonts w:hint="eastAsia"/>
        </w:rPr>
        <w:br/>
      </w:r>
      <w:r>
        <w:rPr>
          <w:rFonts w:hint="eastAsia"/>
        </w:rPr>
        <w:t>　　　　一、纺织行业的需求预测</w:t>
      </w:r>
      <w:r>
        <w:rPr>
          <w:rFonts w:hint="eastAsia"/>
        </w:rPr>
        <w:br/>
      </w:r>
      <w:r>
        <w:rPr>
          <w:rFonts w:hint="eastAsia"/>
        </w:rPr>
        <w:t>　　　　二、纺织行业的供应预测</w:t>
      </w:r>
      <w:r>
        <w:rPr>
          <w:rFonts w:hint="eastAsia"/>
        </w:rPr>
        <w:br/>
      </w:r>
      <w:r>
        <w:rPr>
          <w:rFonts w:hint="eastAsia"/>
        </w:rPr>
        <w:t>　　　　三、供求平衡分析</w:t>
      </w:r>
      <w:r>
        <w:rPr>
          <w:rFonts w:hint="eastAsia"/>
        </w:rPr>
        <w:br/>
      </w:r>
      <w:r>
        <w:rPr>
          <w:rFonts w:hint="eastAsia"/>
        </w:rPr>
        <w:t>　　　　四、供求平衡预测</w:t>
      </w:r>
      <w:r>
        <w:rPr>
          <w:rFonts w:hint="eastAsia"/>
        </w:rPr>
        <w:br/>
      </w:r>
      <w:r>
        <w:rPr>
          <w:rFonts w:hint="eastAsia"/>
        </w:rPr>
        <w:t>　　第四节 市场价格走势分析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纺织产业链的分析</w:t>
      </w:r>
      <w:r>
        <w:rPr>
          <w:rFonts w:hint="eastAsia"/>
        </w:rPr>
        <w:br/>
      </w:r>
      <w:r>
        <w:rPr>
          <w:rFonts w:hint="eastAsia"/>
        </w:rPr>
        <w:t>　　第一节 行业集中度</w:t>
      </w:r>
      <w:r>
        <w:rPr>
          <w:rFonts w:hint="eastAsia"/>
        </w:rPr>
        <w:br/>
      </w:r>
      <w:r>
        <w:rPr>
          <w:rFonts w:hint="eastAsia"/>
        </w:rPr>
        <w:t>　　第二节 主要环节的增值空间</w:t>
      </w:r>
      <w:r>
        <w:rPr>
          <w:rFonts w:hint="eastAsia"/>
        </w:rPr>
        <w:br/>
      </w:r>
      <w:r>
        <w:rPr>
          <w:rFonts w:hint="eastAsia"/>
        </w:rPr>
        <w:t>　　第三节 行业进入壁垒和驱动因素</w:t>
      </w:r>
      <w:r>
        <w:rPr>
          <w:rFonts w:hint="eastAsia"/>
        </w:rPr>
        <w:br/>
      </w:r>
      <w:r>
        <w:rPr>
          <w:rFonts w:hint="eastAsia"/>
        </w:rPr>
        <w:t>　　第四节 上下游行业影响及趋势分析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区域市场情况深度研究</w:t>
      </w:r>
      <w:r>
        <w:rPr>
          <w:rFonts w:hint="eastAsia"/>
        </w:rPr>
        <w:br/>
      </w:r>
      <w:r>
        <w:rPr>
          <w:rFonts w:hint="eastAsia"/>
        </w:rPr>
        <w:t>　　第一节 长三角区域市场情况分析</w:t>
      </w:r>
      <w:r>
        <w:rPr>
          <w:rFonts w:hint="eastAsia"/>
        </w:rPr>
        <w:br/>
      </w:r>
      <w:r>
        <w:rPr>
          <w:rFonts w:hint="eastAsia"/>
        </w:rPr>
        <w:t>　　第二节 珠三角区域市场情况分析</w:t>
      </w:r>
      <w:r>
        <w:rPr>
          <w:rFonts w:hint="eastAsia"/>
        </w:rPr>
        <w:br/>
      </w:r>
      <w:r>
        <w:rPr>
          <w:rFonts w:hint="eastAsia"/>
        </w:rPr>
        <w:t>　　第三节 环渤海区域市场情况分析</w:t>
      </w:r>
      <w:r>
        <w:rPr>
          <w:rFonts w:hint="eastAsia"/>
        </w:rPr>
        <w:br/>
      </w:r>
      <w:r>
        <w:rPr>
          <w:rFonts w:hint="eastAsia"/>
        </w:rPr>
        <w:t>　　第四节 纺织行业主要市场大区发展状况及竞争力研究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一、华北大区市场分析</w:t>
      </w:r>
      <w:r>
        <w:rPr>
          <w:rFonts w:hint="eastAsia"/>
        </w:rPr>
        <w:br/>
      </w:r>
      <w:r>
        <w:rPr>
          <w:rFonts w:hint="eastAsia"/>
        </w:rPr>
        <w:t>　　　　二、华中大区市场分析</w:t>
      </w:r>
      <w:r>
        <w:rPr>
          <w:rFonts w:hint="eastAsia"/>
        </w:rPr>
        <w:br/>
      </w:r>
      <w:r>
        <w:rPr>
          <w:rFonts w:hint="eastAsia"/>
        </w:rPr>
        <w:t>　　　　三、华南大区市场分析</w:t>
      </w:r>
      <w:r>
        <w:rPr>
          <w:rFonts w:hint="eastAsia"/>
        </w:rPr>
        <w:br/>
      </w:r>
      <w:r>
        <w:rPr>
          <w:rFonts w:hint="eastAsia"/>
        </w:rPr>
        <w:t>　　　　四、华东大区市场分析</w:t>
      </w:r>
      <w:r>
        <w:rPr>
          <w:rFonts w:hint="eastAsia"/>
        </w:rPr>
        <w:br/>
      </w:r>
      <w:r>
        <w:rPr>
          <w:rFonts w:hint="eastAsia"/>
        </w:rPr>
        <w:t>　　　　五、东北大区市场分析</w:t>
      </w:r>
      <w:r>
        <w:rPr>
          <w:rFonts w:hint="eastAsia"/>
        </w:rPr>
        <w:br/>
      </w:r>
      <w:r>
        <w:rPr>
          <w:rFonts w:hint="eastAsia"/>
        </w:rPr>
        <w:t>　　　　六、西南大区市场分析</w:t>
      </w:r>
      <w:r>
        <w:rPr>
          <w:rFonts w:hint="eastAsia"/>
        </w:rPr>
        <w:br/>
      </w:r>
      <w:r>
        <w:rPr>
          <w:rFonts w:hint="eastAsia"/>
        </w:rPr>
        <w:t>　　　　七、西北大区市场分析</w:t>
      </w:r>
      <w:r>
        <w:rPr>
          <w:rFonts w:hint="eastAsia"/>
        </w:rPr>
        <w:br/>
      </w:r>
      <w:r>
        <w:rPr>
          <w:rFonts w:hint="eastAsia"/>
        </w:rPr>
        <w:t>　　第五节 主要省市集中度及竞争力模式分析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2011-2015年需求预测分析</w:t>
      </w:r>
      <w:r>
        <w:rPr>
          <w:rFonts w:hint="eastAsia"/>
        </w:rPr>
        <w:br/>
      </w:r>
      <w:r>
        <w:rPr>
          <w:rFonts w:hint="eastAsia"/>
        </w:rPr>
        <w:t>　　第一节 纺织行业领域2011-2015年需求量预测</w:t>
      </w:r>
      <w:r>
        <w:rPr>
          <w:rFonts w:hint="eastAsia"/>
        </w:rPr>
        <w:br/>
      </w:r>
      <w:r>
        <w:rPr>
          <w:rFonts w:hint="eastAsia"/>
        </w:rPr>
        <w:t>　　第二节 2011-2015年纺织行业领域需求产品（服务）功能预测</w:t>
      </w:r>
      <w:r>
        <w:rPr>
          <w:rFonts w:hint="eastAsia"/>
        </w:rPr>
        <w:br/>
      </w:r>
      <w:r>
        <w:rPr>
          <w:rFonts w:hint="eastAsia"/>
        </w:rPr>
        <w:t>　　第三节 2011-2015年纺织行业领域需求产品（服务）市场格局预测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产业竞争格局分析</w:t>
      </w:r>
      <w:r>
        <w:rPr>
          <w:rFonts w:hint="eastAsia"/>
        </w:rPr>
        <w:br/>
      </w:r>
      <w:r>
        <w:rPr>
          <w:rFonts w:hint="eastAsia"/>
        </w:rPr>
        <w:t>第七章 纺织市场竞争格局分析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纺织行业主要企业竞争力分析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纺织行业竞争格局分析</w:t>
      </w:r>
      <w:r>
        <w:rPr>
          <w:rFonts w:hint="eastAsia"/>
        </w:rPr>
        <w:br/>
      </w:r>
      <w:r>
        <w:rPr>
          <w:rFonts w:hint="eastAsia"/>
        </w:rPr>
        <w:t>　　　　一、2011年纺织行业竞争分析</w:t>
      </w:r>
      <w:r>
        <w:rPr>
          <w:rFonts w:hint="eastAsia"/>
        </w:rPr>
        <w:br/>
      </w:r>
      <w:r>
        <w:rPr>
          <w:rFonts w:hint="eastAsia"/>
        </w:rPr>
        <w:t>　　　　二、2011年国内外纺织竞争分析</w:t>
      </w:r>
      <w:r>
        <w:rPr>
          <w:rFonts w:hint="eastAsia"/>
        </w:rPr>
        <w:br/>
      </w:r>
      <w:r>
        <w:rPr>
          <w:rFonts w:hint="eastAsia"/>
        </w:rPr>
        <w:t>　　　　三、2011年中国纺织市场竞争分析</w:t>
      </w:r>
      <w:r>
        <w:rPr>
          <w:rFonts w:hint="eastAsia"/>
        </w:rPr>
        <w:br/>
      </w:r>
      <w:r>
        <w:rPr>
          <w:rFonts w:hint="eastAsia"/>
        </w:rPr>
        <w:t>　　　　四、2011年中国纺织市场集中度分析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主要生产企业的排名与产业结构分析</w:t>
      </w:r>
      <w:r>
        <w:rPr>
          <w:rFonts w:hint="eastAsia"/>
        </w:rPr>
        <w:br/>
      </w:r>
      <w:r>
        <w:rPr>
          <w:rFonts w:hint="eastAsia"/>
        </w:rPr>
        <w:t>　　第一节 行业企业排名分析</w:t>
      </w:r>
      <w:r>
        <w:rPr>
          <w:rFonts w:hint="eastAsia"/>
        </w:rPr>
        <w:br/>
      </w:r>
      <w:r>
        <w:rPr>
          <w:rFonts w:hint="eastAsia"/>
        </w:rPr>
        <w:t>　　第二节 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一、市场细分充分程度的分析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第三节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第四节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一、产业结构调整的方向政府产业指导政策分析（投资政策、外资政策、限制性政策）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三、中国纺织行业参与国际竞争的战略市场定位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前十大领先企业分析</w:t>
      </w:r>
      <w:r>
        <w:rPr>
          <w:rFonts w:hint="eastAsia"/>
        </w:rPr>
        <w:br/>
      </w:r>
      <w:r>
        <w:rPr>
          <w:rFonts w:hint="eastAsia"/>
        </w:rPr>
        <w:t>　　第一节 企业一 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第二节 企业二 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第三节 企业三 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第四节 企业四 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第五节 企业五 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第六节 企业六 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第七节 企业七 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第八节 企业八 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第九节 企业九 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第十节 企业十 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产业发展关键趋势与投资方向推荐</w:t>
      </w:r>
      <w:r>
        <w:rPr>
          <w:rFonts w:hint="eastAsia"/>
        </w:rPr>
        <w:br/>
      </w:r>
      <w:r>
        <w:rPr>
          <w:rFonts w:hint="eastAsia"/>
        </w:rPr>
        <w:t>第十章 2011年中国纺织行业整体运行指标分析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中国纺织行业总体规模分析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中国纺织行业产销分析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中国纺织行业财务指标总体分析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第一节 市场整合成长趋势</w:t>
      </w:r>
      <w:r>
        <w:rPr>
          <w:rFonts w:hint="eastAsia"/>
        </w:rPr>
        <w:br/>
      </w:r>
      <w:r>
        <w:rPr>
          <w:rFonts w:hint="eastAsia"/>
        </w:rPr>
        <w:t>　　第二节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第三节 企业区域市场拓展的趋势</w:t>
      </w:r>
      <w:r>
        <w:rPr>
          <w:rFonts w:hint="eastAsia"/>
        </w:rPr>
        <w:br/>
      </w:r>
      <w:r>
        <w:rPr>
          <w:rFonts w:hint="eastAsia"/>
        </w:rPr>
        <w:t>　　第四节 科研开发趋势及替代技术进展</w:t>
      </w:r>
      <w:r>
        <w:rPr>
          <w:rFonts w:hint="eastAsia"/>
        </w:rPr>
        <w:br/>
      </w:r>
      <w:r>
        <w:rPr>
          <w:rFonts w:hint="eastAsia"/>
        </w:rPr>
        <w:t>　　第五节 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中国纺织行业SWOT分析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2011-2015年纺织行业投资价值评估分析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中^智^林－营销分析与营销模式推荐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t>　　　　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3f62efa81b4f3d" w:history="1">
        <w:r>
          <w:rPr>
            <w:rStyle w:val="Hyperlink"/>
          </w:rPr>
          <w:t>中国纺织市场全景调研及投资价值评估报告（2011-2015年）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0873723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73f62efa81b4f3d" w:history="1">
        <w:r>
          <w:rPr>
            <w:rStyle w:val="Hyperlink"/>
          </w:rPr>
          <w:t>https://www.20087.com/2011-11/R_fangzhishichangquanjingdiaoyanjitouz.html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145fd27008451b" w:history="1">
      <w:r>
        <w:rPr>
          <w:rStyle w:val="Hyperlink"/>
        </w:rPr>
        <w:t>中国纺织市场全景调研及投资价值评估报告（2011-2015年）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fangzhishichangquanjingdiaoyanjitouz.html" TargetMode="External" Id="R173f62efa81b4f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fangzhishichangquanjingdiaoyanjitouz.html" TargetMode="External" Id="Rd4145fd2700845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2011-11-20T02:52:00Z</dcterms:created>
  <dcterms:modified xsi:type="dcterms:W3CDTF">2011-11-20T03:52:00Z</dcterms:modified>
  <dc:subject>中国纺织市场全景调研及投资价值评估报告（2011-2015年）</dc:subject>
  <dc:title>中国纺织市场全景调研及投资价值评估报告（2011-2015年）</dc:title>
  <cp:keywords>中国纺织市场全景调研及投资价值评估报告（2011-2015年）</cp:keywords>
  <dc:description>中国纺织市场全景调研及投资价值评估报告（2011-2015年）</dc:description>
</cp:coreProperties>
</file>