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83bce4ecc41fb" w:history="1">
              <w:r>
                <w:rPr>
                  <w:rStyle w:val="Hyperlink"/>
                </w:rPr>
                <w:t>2026-2032年中国马赛克瓷砖市场研究与前景趋势预测报告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83bce4ecc41fb" w:history="1">
              <w:r>
                <w:rPr>
                  <w:rStyle w:val="Hyperlink"/>
                </w:rPr>
                <w:t>2026-2032年中国马赛克瓷砖市场研究与前景趋势预测报告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83bce4ecc41fb" w:history="1">
                <w:r>
                  <w:rPr>
                    <w:rStyle w:val="Hyperlink"/>
                  </w:rPr>
                  <w:t>https://www.20087.com/5/89/MaSaiKeCiZhuanFaZhanXianZhuangQianJing.html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瓷砖是装饰性墙面与地面材料，凭借色彩丰富、图案灵活及小规格适应曲面等优势，广泛应用于卫浴、泳池、艺术墙及商业空间。产品材质涵盖玻璃、陶瓷、石材及金属，通过背网或纸皮预贴实现便捷铺贴。高端系列引入数码喷墨、釉下彩及3D浮雕工艺，提升艺术表现力。然而，传统马赛克施工依赖熟练工人，填缝不均易导致美观度下降；且玻璃类马赛克在户外冻融循环下存在开裂风险。</w:t>
      </w:r>
      <w:r>
        <w:rPr>
          <w:rFonts w:hint="eastAsia"/>
        </w:rPr>
        <w:br/>
      </w:r>
      <w:r>
        <w:rPr>
          <w:rFonts w:hint="eastAsia"/>
        </w:rPr>
        <w:t>　　未来，马赛克瓷砖将向预制化、功能集成与可持续材料方向发展。市场调研网指出，工厂预制成大板（如1200×2400mm）的“大规格马赛克”将简化现场施工，提升一致性；光催化二氧化钛涂层可赋予自清洁与空气净化功能。在循环经济推动下，再生玻璃、废瓷粉及海洋塑料将作为原料再利用。此外，互动式马赛克（嵌入LED或压电元件）可响应触摸或光照变化，拓展至公共艺术装置。若能建立覆盖施工工法—耐久性—环保性能的系统解决方案，并推动与BIM装饰模块库对接，马赛克瓷砖将从传统饰材升级为空间叙事与功能融合的创新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c83bce4ecc41fb" w:history="1">
        <w:r>
          <w:rPr>
            <w:rStyle w:val="Hyperlink"/>
          </w:rPr>
          <w:t>2026-2032年中国马赛克瓷砖市场研究与前景趋势预测报告</w:t>
        </w:r>
      </w:hyperlink>
      <w:r>
        <w:rPr>
          <w:rFonts w:hint="eastAsia"/>
        </w:rPr>
        <w:t>》，2025年马赛克瓷砖行业市场规模达 亿元，预计2032年市场规模将达 亿元，期间年均复合增长率（CAGR）达 %。报告基于统计局、相关行业协会及科研机构的详实数据，系统呈现马赛克瓷砖行业市场规模、技术发展现状及未来趋势，客观分析马赛克瓷砖行业竞争格局与主要企业经营状况。报告从马赛克瓷砖供需关系、政策环境等维度，评估了马赛克瓷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马赛克瓷砖行业概述</w:t>
      </w:r>
      <w:r>
        <w:rPr>
          <w:rFonts w:hint="eastAsia"/>
        </w:rPr>
        <w:br/>
      </w:r>
      <w:r>
        <w:rPr>
          <w:rFonts w:hint="eastAsia"/>
        </w:rPr>
        <w:t>　　第一节 马赛克瓷砖定义与分类</w:t>
      </w:r>
      <w:r>
        <w:rPr>
          <w:rFonts w:hint="eastAsia"/>
        </w:rPr>
        <w:br/>
      </w:r>
      <w:r>
        <w:rPr>
          <w:rFonts w:hint="eastAsia"/>
        </w:rPr>
        <w:t>　　第二节 马赛克瓷砖应用领域</w:t>
      </w:r>
      <w:r>
        <w:rPr>
          <w:rFonts w:hint="eastAsia"/>
        </w:rPr>
        <w:br/>
      </w:r>
      <w:r>
        <w:rPr>
          <w:rFonts w:hint="eastAsia"/>
        </w:rPr>
        <w:t>　　第三节 马赛克瓷砖行业经济指标分析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一、马赛克瓷砖行业赢利性评估</w:t>
      </w:r>
      <w:r>
        <w:rPr>
          <w:rFonts w:hint="eastAsia"/>
        </w:rPr>
        <w:br/>
      </w:r>
      <w:r>
        <w:rPr>
          <w:rFonts w:hint="eastAsia"/>
        </w:rPr>
        <w:t>　　　　二、马赛克瓷砖行业成长速度分析</w:t>
      </w:r>
      <w:r>
        <w:rPr>
          <w:rFonts w:hint="eastAsia"/>
        </w:rPr>
        <w:br/>
      </w:r>
      <w:r>
        <w:rPr>
          <w:rFonts w:hint="eastAsia"/>
        </w:rPr>
        <w:t>　　　　三、马赛克瓷砖附加值提升空间探讨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四、马赛克瓷砖行业进入壁垒分析</w:t>
      </w:r>
      <w:r>
        <w:rPr>
          <w:rFonts w:hint="eastAsia"/>
        </w:rPr>
        <w:br/>
      </w:r>
      <w:r>
        <w:rPr>
          <w:rFonts w:hint="eastAsia"/>
        </w:rPr>
        <w:t>　　　　五、马赛克瓷砖行业风险性评估</w:t>
      </w:r>
      <w:r>
        <w:rPr>
          <w:rFonts w:hint="eastAsia"/>
        </w:rPr>
        <w:br/>
      </w:r>
      <w:r>
        <w:rPr>
          <w:rFonts w:hint="eastAsia"/>
        </w:rPr>
        <w:t>　　　　六、马赛克瓷砖行业周期性分析</w:t>
      </w:r>
      <w:r>
        <w:rPr>
          <w:rFonts w:hint="eastAsia"/>
        </w:rPr>
        <w:br/>
      </w:r>
      <w:r>
        <w:rPr>
          <w:rFonts w:hint="eastAsia"/>
        </w:rPr>
        <w:t>　　　　七、马赛克瓷砖行业竞争程度指标</w:t>
      </w:r>
      <w:r>
        <w:rPr>
          <w:rFonts w:hint="eastAsia"/>
        </w:rPr>
        <w:br/>
      </w:r>
      <w:r>
        <w:rPr>
          <w:rFonts w:hint="eastAsia"/>
        </w:rPr>
        <w:t>　　　　八、马赛克瓷砖行业成熟度综合分析</w:t>
      </w:r>
      <w:r>
        <w:rPr>
          <w:rFonts w:hint="eastAsia"/>
        </w:rPr>
        <w:br/>
      </w:r>
      <w:r>
        <w:rPr>
          <w:rFonts w:hint="eastAsia"/>
        </w:rPr>
        <w:t>　　第四节 马赛克瓷砖产业链及经营模式分析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三、马赛克瓷砖销售模式与渠道策略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全球马赛克瓷砖市场发展分析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2025-2026年全球马赛克瓷砖行业发展分析</w:t>
      </w:r>
      <w:r>
        <w:rPr>
          <w:rFonts w:hint="eastAsia"/>
        </w:rPr>
        <w:br/>
      </w:r>
      <w:r>
        <w:rPr>
          <w:rFonts w:hint="eastAsia"/>
        </w:rPr>
        <w:t>　　　　一、全球马赛克瓷砖行业市场规模与趋势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二、全球马赛克瓷砖行业发展特点</w:t>
      </w:r>
      <w:r>
        <w:rPr>
          <w:rFonts w:hint="eastAsia"/>
        </w:rPr>
        <w:br/>
      </w:r>
      <w:r>
        <w:rPr>
          <w:rFonts w:hint="eastAsia"/>
        </w:rPr>
        <w:t>　　　　三、全球马赛克瓷砖行业竞争格局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主要国家与地区马赛克瓷砖市场分析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2026-2032年全球马赛克瓷砖行业发展趋势与前景预测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一、马赛克瓷砖技术发展趋势</w:t>
      </w:r>
      <w:r>
        <w:rPr>
          <w:rFonts w:hint="eastAsia"/>
        </w:rPr>
        <w:br/>
      </w:r>
      <w:r>
        <w:rPr>
          <w:rFonts w:hint="eastAsia"/>
        </w:rPr>
        <w:t>　　　　二、马赛克瓷砖行业发展趋势</w:t>
      </w:r>
      <w:r>
        <w:rPr>
          <w:rFonts w:hint="eastAsia"/>
        </w:rPr>
        <w:br/>
      </w:r>
      <w:r>
        <w:rPr>
          <w:rFonts w:hint="eastAsia"/>
        </w:rPr>
        <w:t>　　　　三、马赛克瓷砖行业发展潜力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中国马赛克瓷砖行业市场分析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2025-2026年马赛克瓷砖产能与投资动态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一、国内马赛克瓷砖产能现状与利用效率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二、马赛克瓷砖产能扩张与投资动态分析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马赛克瓷砖行业产量情况分析与趋势预测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一、2020-2025年马赛克瓷砖行业产量与增长趋势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1、2020-2025年马赛克瓷砖产量及增长趋势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2、2020-2025年马赛克瓷砖细分产品产量及份额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二、马赛克瓷砖产量影响因素分析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三、2026-2032年马赛克瓷砖产量预测</w:t>
      </w:r>
      <w:r>
        <w:rPr>
          <w:rFonts w:hint="eastAsia"/>
        </w:rPr>
        <w:br/>
      </w:r>
      <w:r>
        <w:rPr>
          <w:rFonts w:hint="eastAsia"/>
        </w:rPr>
        <w:t>　　第三节 2026-2032年马赛克瓷砖市场需求与销售分析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一、2025-2026年马赛克瓷砖行业需求现状</w:t>
      </w:r>
      <w:r>
        <w:rPr>
          <w:rFonts w:hint="eastAsia"/>
        </w:rPr>
        <w:br/>
      </w:r>
      <w:r>
        <w:rPr>
          <w:rFonts w:hint="eastAsia"/>
        </w:rPr>
        <w:t>　　　　二、马赛克瓷砖客户群体与需求特点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三、2020-2025年马赛克瓷砖行业销售规模分析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四、2026-2032年马赛克瓷砖市场增长潜力与规模预测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中国马赛克瓷砖细分市场分析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一、2025-2026年马赛克瓷砖主要细分产品市场现状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2025-2026年马赛克瓷砖行业技术发展现状及趋势分析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马赛克瓷砖行业技术发展现状分析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国内外马赛克瓷砖行业技术差异与原因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马赛克瓷砖行业技术发展方向、趋势预测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提升马赛克瓷砖行业技术能力策略建议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马赛克瓷砖价格机制与竞争策略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一、2020-2025年马赛克瓷砖市场价格走势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马赛克瓷砖定价策略与方法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2026-2032年马赛克瓷砖价格竞争态势与趋势预测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中国马赛克瓷砖行业重点区域市场研究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2025-2026年重点区域马赛克瓷砖市场发展概况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三、2026-2032年马赛克瓷砖行业发展潜力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三、2026-2032年马赛克瓷砖行业发展潜力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三、2026-2032年马赛克瓷砖行业发展潜力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三、2026-2032年马赛克瓷砖行业发展潜力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三、2026-2032年马赛克瓷砖行业发展潜力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2020-2025年中国马赛克瓷砖行业进出口情况分析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马赛克瓷砖行业进口规模与来源分析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一、2020-2025年马赛克瓷砖进口规模分析</w:t>
      </w:r>
      <w:r>
        <w:rPr>
          <w:rFonts w:hint="eastAsia"/>
        </w:rPr>
        <w:br/>
      </w:r>
      <w:r>
        <w:rPr>
          <w:rFonts w:hint="eastAsia"/>
        </w:rPr>
        <w:t>　　　　二、马赛克瓷砖主要进口来源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马赛克瓷砖行业出口规模与目的地分析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一、2020-2025年马赛克瓷砖出口规模分析</w:t>
      </w:r>
      <w:r>
        <w:rPr>
          <w:rFonts w:hint="eastAsia"/>
        </w:rPr>
        <w:br/>
      </w:r>
      <w:r>
        <w:rPr>
          <w:rFonts w:hint="eastAsia"/>
        </w:rPr>
        <w:t>　　　　二、马赛克瓷砖主要出口目的地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2020-2025年中国马赛克瓷砖总体规模与财务指标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中国马赛克瓷砖行业总体规模分析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一、马赛克瓷砖企业数量与结构</w:t>
      </w:r>
      <w:r>
        <w:rPr>
          <w:rFonts w:hint="eastAsia"/>
        </w:rPr>
        <w:br/>
      </w:r>
      <w:r>
        <w:rPr>
          <w:rFonts w:hint="eastAsia"/>
        </w:rPr>
        <w:t>　　　　二、马赛克瓷砖从业人员规模</w:t>
      </w:r>
      <w:r>
        <w:rPr>
          <w:rFonts w:hint="eastAsia"/>
        </w:rPr>
        <w:br/>
      </w:r>
      <w:r>
        <w:rPr>
          <w:rFonts w:hint="eastAsia"/>
        </w:rPr>
        <w:t>　　　　三、马赛克瓷砖行业资产状况</w:t>
      </w:r>
      <w:r>
        <w:rPr>
          <w:rFonts w:hint="eastAsia"/>
        </w:rPr>
        <w:br/>
      </w:r>
      <w:r>
        <w:rPr>
          <w:rFonts w:hint="eastAsia"/>
        </w:rPr>
        <w:t>　　第二节 中国马赛克瓷砖行业财务指标总体分析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马赛克瓷砖行业重点企业经营状况分析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马赛克瓷砖重点企业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马赛克瓷砖领先企业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马赛克瓷砖标杆企业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马赛克瓷砖代表企业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马赛克瓷砖龙头企业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马赛克瓷砖重点企业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中国马赛克瓷砖行业竞争格局分析</w:t>
      </w:r>
      <w:r>
        <w:rPr>
          <w:rFonts w:hint="eastAsia"/>
        </w:rPr>
        <w:br/>
      </w:r>
      <w:r>
        <w:rPr>
          <w:rFonts w:hint="eastAsia"/>
        </w:rPr>
        <w:t>　　第一节 马赛克瓷砖行业竞争格局总览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2025-2026年马赛克瓷砖行业竞争力分析</w:t>
      </w:r>
      <w:r>
        <w:rPr>
          <w:rFonts w:hint="eastAsia"/>
        </w:rPr>
        <w:br/>
      </w:r>
      <w:r>
        <w:rPr>
          <w:rFonts w:hint="eastAsia"/>
        </w:rPr>
        <w:t>　　　　一、马赛克瓷砖供应商议价能力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四、马赛克瓷砖替代品威胁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2020-2025年马赛克瓷砖行业企业并购活动分析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2025-2026年马赛克瓷砖行业会展与招投标活动分析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一、马赛克瓷砖行业会展活动及其市场影响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2026年中国马赛克瓷砖企业发展策略分析</w:t>
      </w:r>
      <w:r>
        <w:rPr>
          <w:rFonts w:hint="eastAsia"/>
        </w:rPr>
        <w:br/>
      </w:r>
      <w:r>
        <w:rPr>
          <w:rFonts w:hint="eastAsia"/>
        </w:rPr>
        <w:t>　　第一节 马赛克瓷砖市场策略分析</w:t>
      </w:r>
      <w:r>
        <w:rPr>
          <w:rFonts w:hint="eastAsia"/>
        </w:rPr>
        <w:br/>
      </w:r>
      <w:r>
        <w:rPr>
          <w:rFonts w:hint="eastAsia"/>
        </w:rPr>
        <w:t>　　　　一、马赛克瓷砖市场定位与拓展策略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二、马赛克瓷砖市场细分与目标客户</w:t>
      </w:r>
      <w:r>
        <w:rPr>
          <w:rFonts w:hint="eastAsia"/>
        </w:rPr>
        <w:br/>
      </w:r>
      <w:r>
        <w:rPr>
          <w:rFonts w:hint="eastAsia"/>
        </w:rPr>
        <w:t>　　第二节 马赛克瓷砖销售策略分析</w:t>
      </w:r>
      <w:r>
        <w:rPr>
          <w:rFonts w:hint="eastAsia"/>
        </w:rPr>
        <w:br/>
      </w:r>
      <w:r>
        <w:rPr>
          <w:rFonts w:hint="eastAsia"/>
        </w:rPr>
        <w:t>　　　　一、马赛克瓷砖销售渠道与网络建设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提高马赛克瓷砖企业竞争力建议</w:t>
      </w:r>
      <w:r>
        <w:rPr>
          <w:rFonts w:hint="eastAsia"/>
        </w:rPr>
        <w:br/>
      </w:r>
      <w:r>
        <w:rPr>
          <w:rFonts w:hint="eastAsia"/>
        </w:rPr>
        <w:t>　　　　一、马赛克瓷砖技术创新与管理优化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马赛克瓷砖品牌战略思考</w:t>
      </w:r>
      <w:r>
        <w:rPr>
          <w:rFonts w:hint="eastAsia"/>
        </w:rPr>
        <w:br/>
      </w:r>
      <w:r>
        <w:rPr>
          <w:rFonts w:hint="eastAsia"/>
        </w:rPr>
        <w:t>　　　　一、马赛克瓷砖品牌建设与维护</w:t>
      </w:r>
      <w:r>
        <w:rPr>
          <w:rFonts w:hint="eastAsia"/>
        </w:rPr>
        <w:br/>
      </w:r>
      <w:r>
        <w:rPr>
          <w:rFonts w:hint="eastAsia"/>
        </w:rPr>
        <w:t>　　　　二、马赛克瓷砖品牌影响力与市场竞争力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中国马赛克瓷砖行业风险与对策</w:t>
      </w:r>
      <w:r>
        <w:rPr>
          <w:rFonts w:hint="eastAsia"/>
        </w:rPr>
        <w:br/>
      </w:r>
      <w:r>
        <w:rPr>
          <w:rFonts w:hint="eastAsia"/>
        </w:rPr>
        <w:t>　　第一节 马赛克瓷砖行业SWOT分析</w:t>
      </w:r>
      <w:r>
        <w:rPr>
          <w:rFonts w:hint="eastAsia"/>
        </w:rPr>
        <w:br/>
      </w:r>
      <w:r>
        <w:rPr>
          <w:rFonts w:hint="eastAsia"/>
        </w:rPr>
        <w:t>　　　　一、马赛克瓷砖行业优势分析</w:t>
      </w:r>
      <w:r>
        <w:rPr>
          <w:rFonts w:hint="eastAsia"/>
        </w:rPr>
        <w:br/>
      </w:r>
      <w:r>
        <w:rPr>
          <w:rFonts w:hint="eastAsia"/>
        </w:rPr>
        <w:t>　　　　二、马赛克瓷砖行业劣势分析</w:t>
      </w:r>
      <w:r>
        <w:rPr>
          <w:rFonts w:hint="eastAsia"/>
        </w:rPr>
        <w:br/>
      </w:r>
      <w:r>
        <w:rPr>
          <w:rFonts w:hint="eastAsia"/>
        </w:rPr>
        <w:t>　　　　三、马赛克瓷砖市场机会探索</w:t>
      </w:r>
      <w:r>
        <w:rPr>
          <w:rFonts w:hint="eastAsia"/>
        </w:rPr>
        <w:br/>
      </w:r>
      <w:r>
        <w:rPr>
          <w:rFonts w:hint="eastAsia"/>
        </w:rPr>
        <w:t>　　　　四、马赛克瓷砖市场威胁评估</w:t>
      </w:r>
      <w:r>
        <w:rPr>
          <w:rFonts w:hint="eastAsia"/>
        </w:rPr>
        <w:br/>
      </w:r>
      <w:r>
        <w:rPr>
          <w:rFonts w:hint="eastAsia"/>
        </w:rPr>
        <w:t>　　第二节 马赛克瓷砖行业风险及对策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2026-2032年中国马赛克瓷砖行业前景与发展趋势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马赛克瓷砖行业发展环境分析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2026-2032年马赛克瓷砖行业发展趋势与方向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一、马赛克瓷砖行业发展方向预测</w:t>
      </w:r>
      <w:r>
        <w:rPr>
          <w:rFonts w:hint="eastAsia"/>
        </w:rPr>
        <w:br/>
      </w:r>
      <w:r>
        <w:rPr>
          <w:rFonts w:hint="eastAsia"/>
        </w:rPr>
        <w:t>　　　　二、马赛克瓷砖发展趋势分析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2026-2032年马赛克瓷砖行业发展潜力与机遇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一、马赛克瓷砖市场发展潜力评估</w:t>
      </w:r>
      <w:r>
        <w:rPr>
          <w:rFonts w:hint="eastAsia"/>
        </w:rPr>
        <w:br/>
      </w:r>
      <w:r>
        <w:rPr>
          <w:rFonts w:hint="eastAsia"/>
        </w:rPr>
        <w:t>　　　　二、马赛克瓷砖新兴市场与机遇探索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马赛克瓷砖行业研究结论与建议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(中智:林)马赛克瓷砖行业发展建议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2020-2025年中国马赛克瓷砖行业产量及增长趋势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2026-2032年中国马赛克瓷砖行业产量预测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2020-2025年中国马赛克瓷砖行业市场需求及增长情况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2026-2032年中国马赛克瓷砖行业市场需求预测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2020-2025年中国马赛克瓷砖行业利润及增长情况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**地区马赛克瓷砖行业市场需求情况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**地区马赛克瓷砖行业市场需求情况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2020-2025年中国马赛克瓷砖行业进口量及增速统计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2020-2025年中国马赛克瓷砖行业出口量及增速统计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马赛克瓷砖重点企业经营情况分析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2026年马赛克瓷砖市场前景分析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2026-2032年中国马赛克瓷砖市场需求预测</w:t>
      </w:r>
      <w:r>
        <w:rPr>
          <w:rFonts w:hint="eastAsia"/>
        </w:rPr>
        <w:br/>
      </w:r>
      <w:r>
        <w:rPr>
          <w:rFonts w:hint="eastAsia"/>
        </w:rPr>
        <w:t>　　图表 2026年马赛克瓷砖发展趋势预测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83bce4ecc41fb" w:history="1">
        <w:r>
          <w:rPr>
            <w:rStyle w:val="Hyperlink"/>
          </w:rPr>
          <w:t>2026-2032年中国马赛克瓷砖市场研究与前景趋势预测报告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83bce4ecc41fb" w:history="1">
        <w:r>
          <w:rPr>
            <w:rStyle w:val="Hyperlink"/>
          </w:rPr>
          <w:t>https://www.20087.com/5/89/MaSaiKeCiZhuanFaZhanXianZhuangQianJing.html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与瓷砖的区别、马赛克瓷砖怎么贴、马赛克为啥叫马赛克呢、马赛克瓷砖用什么粘贴、马赛克外墙是什么年代的、马赛克瓷砖尺寸、马赛克砖照片、马赛克瓷砖多少钱一平方工价、马赛克瓷砖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c16c5b54418e" w:history="1">
      <w:r>
        <w:rPr>
          <w:rStyle w:val="Hyperlink"/>
        </w:rPr>
        <w:t>2026-2032年中国马赛克瓷砖市场研究与前景趋势预测报告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aSaiKeCiZhuanFaZhanXianZhuangQianJing.html" TargetMode="External" Id="Rc1c83bce4ecc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aSaiKeCiZhuanFaZhanXianZhuangQianJing.html" TargetMode="External" Id="Rd2e5c16c5b5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2025-11-20T07:01:00Z</dcterms:created>
  <dcterms:modified xsi:type="dcterms:W3CDTF">2025-11-20T08:01:00Z</dcterms:modified>
  <dc:subject>2026-2032年中国马赛克瓷砖市场研究与前景趋势预测报告</dc:subject>
  <dc:title>2026-2032年中国马赛克瓷砖市场研究与前景趋势预测报告</dc:title>
  <cp:keywords>2026-2032年中国马赛克瓷砖市场研究与前景趋势预测报告</cp:keywords>
  <dc:description>2026-2032年中国马赛克瓷砖市场研究与前景趋势预测报告</dc:description>
</cp:coreProperties>
</file>