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8f0a0209f4b90" w:history="1">
              <w:r>
                <w:rPr>
                  <w:rStyle w:val="Hyperlink"/>
                </w:rPr>
                <w:t>二〇一一年中国强制对流钢化电炉行业现状调研及未来五年发展前景分析报告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8f0a0209f4b90" w:history="1">
              <w:r>
                <w:rPr>
                  <w:rStyle w:val="Hyperlink"/>
                </w:rPr>
                <w:t>二〇一一年中国强制对流钢化电炉行业现状调研及未来五年发展前景分析报告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8f0a0209f4b90" w:history="1">
                <w:r>
                  <w:rPr>
                    <w:rStyle w:val="Hyperlink"/>
                  </w:rPr>
                  <w:t>https://www.20087.com/2011-11/R_eryiyiqiangzhiduiliuganghuadianluhan.html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58f0a0209f4b90" w:history="1">
        <w:r>
          <w:rPr>
            <w:rStyle w:val="Hyperlink"/>
          </w:rPr>
          <w:t>二〇一一年中国强制对流钢化电炉行业现状调研及未来五年发展前景分析报告</w:t>
        </w:r>
      </w:hyperlink>
      <w:r>
        <w:rPr>
          <w:rFonts w:hint="eastAsia"/>
        </w:rPr>
        <w:t>》基于对强制对流钢化电炉行业的长期监测研究，结合强制对流钢化电炉行业供需关系变化规律、产品消费结构、应用领域拓展、市场发展环境及政策支持等多维度分析，采用定量与定性相结合的科学方法，对行业内重点企业进行了系统研究。报告全面呈现了强制对流钢化电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2010-2011年全球强制对流钢化电炉市场发展状况分析</w:t>
      </w:r>
      <w:r>
        <w:rPr>
          <w:rFonts w:hint="eastAsia"/>
        </w:rPr>
        <w:br/>
      </w:r>
      <w:r>
        <w:rPr>
          <w:rFonts w:hint="eastAsia"/>
        </w:rPr>
        <w:t>　　第一节 2010-2011年全球强制对流钢化电炉市场规模与特点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2010-2011年全球强制对流钢化电炉主要国家与地区分析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2011-2015年全球强制对流钢化电炉行业发展趋势分析</w:t>
      </w:r>
      <w:r>
        <w:rPr>
          <w:rFonts w:hint="eastAsia"/>
        </w:rPr>
        <w:br/>
      </w:r>
      <w:r>
        <w:rPr>
          <w:rFonts w:hint="eastAsia"/>
        </w:rPr>
        <w:br/>
      </w:r>
      <w:r>
        <w:rPr>
          <w:rFonts w:hint="eastAsia"/>
        </w:rPr>
        <w:t>第二章 2010-2011年中国强制对流钢化电炉行业运行环境解析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2010-2011年中国强制对流钢化电炉行业发展政策环境分析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2010-2011年中国强制对流钢化电炉行业发展社会环境分析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2010-2011年中国强制对流钢化电炉行业运行动态分析</w:t>
      </w:r>
      <w:r>
        <w:rPr>
          <w:rFonts w:hint="eastAsia"/>
        </w:rPr>
        <w:br/>
      </w:r>
      <w:r>
        <w:rPr>
          <w:rFonts w:hint="eastAsia"/>
        </w:rPr>
        <w:t>　　第一节 2010-2011年中国强制对流钢化电炉市场规模与特点</w:t>
      </w:r>
      <w:r>
        <w:rPr>
          <w:rFonts w:hint="eastAsia"/>
        </w:rPr>
        <w:br/>
      </w:r>
      <w:r>
        <w:rPr>
          <w:rFonts w:hint="eastAsia"/>
        </w:rPr>
        <w:t>　　　　一、2010-2011年中国强制对流钢化电炉市场规模与增长</w:t>
      </w:r>
      <w:r>
        <w:rPr>
          <w:rFonts w:hint="eastAsia"/>
        </w:rPr>
        <w:br/>
      </w:r>
      <w:r>
        <w:rPr>
          <w:rFonts w:hint="eastAsia"/>
        </w:rPr>
        <w:t>　　　　二、2010-2011年中国强制对流钢化电炉市场特点</w:t>
      </w:r>
      <w:r>
        <w:rPr>
          <w:rFonts w:hint="eastAsia"/>
        </w:rPr>
        <w:br/>
      </w:r>
      <w:r>
        <w:rPr>
          <w:rFonts w:hint="eastAsia"/>
        </w:rPr>
        <w:t>　　第二节 2010-2011年中国强制对流钢化电炉市场结构分析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2010-2011年中国强制对流钢化电炉细分行业分析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2005-2010年中国强制对流钢化电炉行业主要数据分析</w:t>
      </w:r>
      <w:r>
        <w:rPr>
          <w:rFonts w:hint="eastAsia"/>
        </w:rPr>
        <w:br/>
      </w:r>
      <w:r>
        <w:rPr>
          <w:rFonts w:hint="eastAsia"/>
        </w:rPr>
        <w:t>　　第一节 2005-2010年中国强制对流钢化电炉行业规模分析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2010年中国强制对流钢化电炉行业结构分析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2005-2010年中国强制对流钢化电炉行业产值分析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2005-2010年中国强制对流钢化电炉行业成本费用分析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2005-2010年中国强制对流钢化电炉行业盈利能力分析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2010-2011年中国强制对流钢化电炉细分市场深度研究</w:t>
      </w:r>
      <w:r>
        <w:rPr>
          <w:rFonts w:hint="eastAsia"/>
        </w:rPr>
        <w:br/>
      </w:r>
      <w:r>
        <w:rPr>
          <w:rFonts w:hint="eastAsia"/>
        </w:rPr>
        <w:t>　　第一节 2010-2011年中国强制对流钢化电炉家用市场分析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2010-2011年中国强制对流钢化电炉商用市场分析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2010-2011年中国强制对流钢化电炉用户市场调查研究</w:t>
      </w:r>
      <w:r>
        <w:rPr>
          <w:rFonts w:hint="eastAsia"/>
        </w:rPr>
        <w:br/>
      </w:r>
      <w:r>
        <w:rPr>
          <w:rFonts w:hint="eastAsia"/>
        </w:rPr>
        <w:t>　　第一节 2010-2011年中国强制对流钢化电炉用户关注因素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2010-2011年中国强制对流钢化电炉用户需求调查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2010-2011年中国强制对流钢化电炉行业市场竞争格局分析</w:t>
      </w:r>
      <w:r>
        <w:rPr>
          <w:rFonts w:hint="eastAsia"/>
        </w:rPr>
        <w:br/>
      </w:r>
      <w:r>
        <w:rPr>
          <w:rFonts w:hint="eastAsia"/>
        </w:rPr>
        <w:t>　　第一节 2010-2011年中国强制对流钢化电炉整体竞争格局分析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2010-2011年中国强制对流钢化电炉行业技术竞争分析</w:t>
      </w:r>
      <w:r>
        <w:rPr>
          <w:rFonts w:hint="eastAsia"/>
        </w:rPr>
        <w:br/>
      </w:r>
      <w:r>
        <w:rPr>
          <w:rFonts w:hint="eastAsia"/>
        </w:rPr>
        <w:t>　　第三节 2010-2011年中国强制对流钢化电炉行业集中度分析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2011-2015年中国强制对流钢化电炉行业竞争走势分析</w:t>
      </w:r>
      <w:r>
        <w:rPr>
          <w:rFonts w:hint="eastAsia"/>
        </w:rPr>
        <w:br/>
      </w:r>
      <w:r>
        <w:rPr>
          <w:rFonts w:hint="eastAsia"/>
        </w:rPr>
        <w:br/>
      </w:r>
      <w:r>
        <w:rPr>
          <w:rFonts w:hint="eastAsia"/>
        </w:rPr>
        <w:t>第九章 2010-2011年中国强制对流钢化电炉重点厂商竞争力对比分析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2011-2015年中国强制对流钢化电炉行业投资机会与风险分析</w:t>
      </w:r>
      <w:r>
        <w:rPr>
          <w:rFonts w:hint="eastAsia"/>
        </w:rPr>
        <w:br/>
      </w:r>
      <w:r>
        <w:rPr>
          <w:rFonts w:hint="eastAsia"/>
        </w:rPr>
        <w:t>　　第一节 2011-2015年中国强制对流钢化电炉行业投资环境分析</w:t>
      </w:r>
      <w:r>
        <w:rPr>
          <w:rFonts w:hint="eastAsia"/>
        </w:rPr>
        <w:br/>
      </w:r>
      <w:r>
        <w:rPr>
          <w:rFonts w:hint="eastAsia"/>
        </w:rPr>
        <w:t>　　第二节 2011-2015年中国强制对流钢化电炉行业投资机会分析</w:t>
      </w:r>
      <w:r>
        <w:rPr>
          <w:rFonts w:hint="eastAsia"/>
        </w:rPr>
        <w:br/>
      </w:r>
      <w:r>
        <w:rPr>
          <w:rFonts w:hint="eastAsia"/>
        </w:rPr>
        <w:t>　　　　一、强制对流钢化电炉投资潜力分析</w:t>
      </w:r>
      <w:r>
        <w:rPr>
          <w:rFonts w:hint="eastAsia"/>
        </w:rPr>
        <w:br/>
      </w:r>
      <w:r>
        <w:rPr>
          <w:rFonts w:hint="eastAsia"/>
        </w:rPr>
        <w:t>　　　　二、强制对流钢化电炉投资吸引力分析</w:t>
      </w:r>
      <w:r>
        <w:rPr>
          <w:rFonts w:hint="eastAsia"/>
        </w:rPr>
        <w:br/>
      </w:r>
      <w:r>
        <w:rPr>
          <w:rFonts w:hint="eastAsia"/>
        </w:rPr>
        <w:t>　　第三节 2011-2015年中国强制对流钢化电炉行业投资风险分析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2011-2015年中国强制对流钢化电炉行业市场前景预测分析</w:t>
      </w:r>
      <w:r>
        <w:rPr>
          <w:rFonts w:hint="eastAsia"/>
        </w:rPr>
        <w:br/>
      </w:r>
      <w:r>
        <w:rPr>
          <w:rFonts w:hint="eastAsia"/>
        </w:rPr>
        <w:t>　　第一节 2011-2015年中国强制对流钢化电炉市场趋势分析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2011-2015年中国强制对流钢化电炉市场规模预测分析</w:t>
      </w:r>
      <w:r>
        <w:rPr>
          <w:rFonts w:hint="eastAsia"/>
        </w:rPr>
        <w:br/>
      </w:r>
      <w:r>
        <w:rPr>
          <w:rFonts w:hint="eastAsia"/>
        </w:rPr>
        <w:t>　　第三节 (中智⋅林)2011-2015年中国强制对流钢化电炉市场结构预测分析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8f0a0209f4b90" w:history="1">
        <w:r>
          <w:rPr>
            <w:rStyle w:val="Hyperlink"/>
          </w:rPr>
          <w:t>二〇一一年中国强制对流钢化电炉行业现状调研及未来五年发展前景分析报告</w:t>
        </w:r>
      </w:hyperlink>
      <w:r>
        <w:rPr>
          <w:color w:val="C00000"/>
        </w:rPr>
        <w:t>》，报告编号：</w:t>
      </w:r>
      <w:r>
        <w:rPr>
          <w:rFonts w:hint="eastAsia"/>
          <w:color w:val="C00000"/>
        </w:rPr>
        <w:t>0872766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8f0a0209f4b90" w:history="1">
        <w:r>
          <w:rPr>
            <w:rStyle w:val="Hyperlink"/>
          </w:rPr>
          <w:t>https://www.20087.com/2011-11/R_eryiyiqiangzhiduiliuganghuadianluhan.html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热点：强制对流钢化炉优势、钢化炉是空气对流好还强制对流好、钢化炉辐射和强对流有什么区别、对流钢化炉操作参数图片资料、对流钢化炉工艺参数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2b8165b554384" w:history="1">
      <w:r>
        <w:rPr>
          <w:rStyle w:val="Hyperlink"/>
        </w:rPr>
        <w:t>二〇一一年中国强制对流钢化电炉行业现状调研及未来五年发展前景分析报告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qiangzhiduiliuganghuadianluhan.html" TargetMode="External" Id="R2e58f0a0209f4b90" /></Relationships>
</file>

<file path=word/_rels/header2.xml.rels>&#65279;<?xml version="1.0" encoding="utf-8"?><Relationships xmlns="http://schemas.openxmlformats.org/package/2006/relationships"><Relationship Type="http://schemas.openxmlformats.org/officeDocument/2006/relationships/hyperlink" Target="https://www.20087.com/2011-11/R_eryiyiqiangzhiduiliuganghuadianluhan.html" TargetMode="External" Id="R8bf2b8165b55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2011-11-18T06:57:00Z</dcterms:created>
  <dcterms:modified xsi:type="dcterms:W3CDTF">2011-11-18T07:57:00Z</dcterms:modified>
  <dc:subject>二〇一一年中国强制对流钢化电炉行业现状调研及未来五年发展前景分析报告</dc:subject>
  <dc:title>二〇一一年中国强制对流钢化电炉行业现状调研及未来五年发展前景分析报告</dc:title>
  <cp:keywords>二〇一一年中国强制对流钢化电炉行业现状调研及未来五年发展前景分析报告</cp:keywords>
  <dc:description>二〇一一年中国强制对流钢化电炉行业现状调研及未来五年发展前景分析报告</dc:description>
</cp:coreProperties>
</file>