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1108eb47546b0" w:history="1">
              <w:r>
                <w:rPr>
                  <w:rStyle w:val="Hyperlink"/>
                </w:rPr>
                <w:t>2025年中国三维运动混合机行业现状分析及未来发展趋势预测报告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1108eb47546b0" w:history="1">
              <w:r>
                <w:rPr>
                  <w:rStyle w:val="Hyperlink"/>
                </w:rPr>
                <w:t>2025年中国三维运动混合机行业现状分析及未来发展趋势预测报告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1108eb47546b0" w:history="1">
                <w:r>
                  <w:rPr>
                    <w:rStyle w:val="Hyperlink"/>
                  </w:rPr>
                  <w:t>https://www.20087.com/2011-11/R_sanweiyundonghunhejihangyexianzhuang.html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运动混合机在医药、食品、化工等行业中广泛应用，以其高效的混合能力和均匀的混合效果受到青睐。目前，设备设计趋向于提高处理效率、降低能耗和易于清洁维护。智能化控制系统，如PLC和触摸屏操作界面，提升了操作便捷性和过程控制精度。</w:t>
      </w:r>
      <w:r>
        <w:rPr>
          <w:rFonts w:hint="eastAsia"/>
        </w:rPr>
        <w:br/>
      </w:r>
      <w:r>
        <w:rPr>
          <w:rFonts w:hint="eastAsia"/>
        </w:rPr>
        <w:t>　　未来三维运动混合机将向更加智能化、自动化和小型化发展。集成物联网技术，实现远程监控和故障预警，提高生产线的整体效能。材料科学的进步将带来更耐磨、耐腐蚀的混合容器材料，延长设备寿命。同时，针对特定物料和工艺的定制化设计，以及灵活的模块化配置，将更好地适应不同行业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1108eb47546b0" w:history="1">
        <w:r>
          <w:rPr>
            <w:rStyle w:val="Hyperlink"/>
          </w:rPr>
          <w:t>2025年中国三维运动混合机行业现状分析及未来发展趋势预测报告</w:t>
        </w:r>
      </w:hyperlink>
      <w:r>
        <w:rPr>
          <w:rFonts w:hint="eastAsia"/>
        </w:rPr>
        <w:t>》依托权威数据资源和长期市场监测，对三维运动混合机市场现状进行了系统分析，并结合三维运动混合机行业特点对未来发展趋势作出科学预判。报告深入探讨了三维运动混合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三维运动混合机行业概况</w:t>
      </w:r>
      <w:r>
        <w:rPr>
          <w:rFonts w:hint="eastAsia"/>
        </w:rPr>
        <w:br/>
      </w:r>
      <w:r>
        <w:rPr>
          <w:rFonts w:hint="eastAsia"/>
        </w:rPr>
        <w:t>　　第一节 三维运动混合机行业定义与特征</w:t>
      </w:r>
      <w:r>
        <w:rPr>
          <w:rFonts w:hint="eastAsia"/>
        </w:rPr>
        <w:br/>
      </w:r>
      <w:r>
        <w:rPr>
          <w:rFonts w:hint="eastAsia"/>
        </w:rPr>
        <w:t>　　第二节 三维运动混合机行业发展历程</w:t>
      </w:r>
      <w:r>
        <w:rPr>
          <w:rFonts w:hint="eastAsia"/>
        </w:rPr>
        <w:br/>
      </w:r>
      <w:r>
        <w:rPr>
          <w:rFonts w:hint="eastAsia"/>
        </w:rPr>
        <w:t>　　第三节 三维运动混合机产业链分析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2024-2025年中国三维运动混合机行业发展环境分析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三维运动混合机行业经济环境分析</w:t>
      </w:r>
      <w:r>
        <w:rPr>
          <w:rFonts w:hint="eastAsia"/>
        </w:rPr>
        <w:br/>
      </w:r>
      <w:r>
        <w:rPr>
          <w:rFonts w:hint="eastAsia"/>
        </w:rPr>
        <w:t>　　第二节 三维运动混合机行业政策环境分析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一、三维运动混合机行业政策影响分析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二、相关三维运动混合机行业标准分析</w:t>
      </w:r>
      <w:r>
        <w:rPr>
          <w:rFonts w:hint="eastAsia"/>
        </w:rPr>
        <w:br/>
      </w:r>
      <w:r>
        <w:rPr>
          <w:rFonts w:hint="eastAsia"/>
        </w:rPr>
        <w:t>　　第三节 三维运动混合机行业社会环境分析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2024-2025年三维运动混合机行业技术发展现状及趋势分析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三维运动混合机行业技术发展现状分析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国内外三维运动混合机行业技术差异与原因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三维运动混合机行业技术发展方向、趋势预测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提升三维运动混合机行业技术能力策略建议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中国三维运动混合机行业供给与需求情况分析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2019-2024年中国三维运动混合机行业总体规模</w:t>
      </w:r>
      <w:r>
        <w:rPr>
          <w:rFonts w:hint="eastAsia"/>
        </w:rPr>
        <w:br/>
      </w:r>
      <w:r>
        <w:rPr>
          <w:rFonts w:hint="eastAsia"/>
        </w:rPr>
        <w:t>　　第二节 中国三维运动混合机行业产量情况分析与预测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一、2019-2024年三维运动混合机行业产量统计分析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二、2025年三维运动混合机行业产量特点分析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三、2025-2031年中国三维运动混合机行业产量预测分析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中国三维运动混合机行业需求概况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一、2019-2024年中国三维运动混合机行业需求情况分析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二、2025年中国三维运动混合机行业市场需求特点分析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三、2025-2031年中国三维运动混合机市场需求预测分析</w:t>
      </w:r>
      <w:r>
        <w:rPr>
          <w:rFonts w:hint="eastAsia"/>
        </w:rPr>
        <w:br/>
      </w:r>
      <w:r>
        <w:rPr>
          <w:rFonts w:hint="eastAsia"/>
        </w:rPr>
        <w:t>　　第四节 三维运动混合机产业供需平衡状况分析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三维运动混合机细分市场深度分析</w:t>
      </w:r>
      <w:r>
        <w:rPr>
          <w:rFonts w:hint="eastAsia"/>
        </w:rPr>
        <w:br/>
      </w:r>
      <w:r>
        <w:rPr>
          <w:rFonts w:hint="eastAsia"/>
        </w:rPr>
        <w:t>　　第一节 三维运动混合机细分市场（一）发展研究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三维运动混合机细分市场（二）发展研究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国内三维运动混合机产品价格走势及影响因素分析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2019-2024年国内三维运动混合机市场价格回顾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当前国内三维运动混合机市场价格及评述</w:t>
      </w:r>
      <w:r>
        <w:rPr>
          <w:rFonts w:hint="eastAsia"/>
        </w:rPr>
        <w:br/>
      </w:r>
      <w:r>
        <w:rPr>
          <w:rFonts w:hint="eastAsia"/>
        </w:rPr>
        <w:t>　　第三节 国内三维运动混合机价格影响因素分析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2025-2031年国内三维运动混合机市场价格走势预测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2019-2024年中国三维运动混合机行业区域市场分析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中国三维运动混合机行业区域市场结构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重点地区三维运动混合机行业调研分析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一、重点地区（一）三维运动混合机市场分析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二、重点地区（二）三维运动混合机市场分析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三、重点地区（三）三维运动混合机市场分析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四、重点地区（四）三维运动混合机市场分析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五、重点地区（五）三维运动混合机市场分析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2024-2025年我国三维运动混合机行业发展现状分析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我国三维运动混合机行业发展现状</w:t>
      </w:r>
      <w:r>
        <w:rPr>
          <w:rFonts w:hint="eastAsia"/>
        </w:rPr>
        <w:br/>
      </w:r>
      <w:r>
        <w:rPr>
          <w:rFonts w:hint="eastAsia"/>
        </w:rPr>
        <w:t>　　　　一、三维运动混合机行业品牌发展现状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二、三维运动混合机行业需求市场现状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三、三维运动混合机市场需求层次分析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四、我国三维运动混合机市场走向分析</w:t>
      </w:r>
      <w:r>
        <w:rPr>
          <w:rFonts w:hint="eastAsia"/>
        </w:rPr>
        <w:br/>
      </w:r>
      <w:r>
        <w:rPr>
          <w:rFonts w:hint="eastAsia"/>
        </w:rPr>
        <w:t>　　第二节 中国三维运动混合机行业存在的问题</w:t>
      </w:r>
      <w:r>
        <w:rPr>
          <w:rFonts w:hint="eastAsia"/>
        </w:rPr>
        <w:br/>
      </w:r>
      <w:r>
        <w:rPr>
          <w:rFonts w:hint="eastAsia"/>
        </w:rPr>
        <w:t>　　　　一、三维运动混合机产品市场存在的主要问题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二、国内三维运动混合机产品市场的三大瓶颈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三、三维运动混合机产品市场遭遇的规模难题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对中国三维运动混合机市场的分析及思考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一、三维运动混合机市场特点</w:t>
      </w:r>
      <w:r>
        <w:rPr>
          <w:rFonts w:hint="eastAsia"/>
        </w:rPr>
        <w:br/>
      </w:r>
      <w:r>
        <w:rPr>
          <w:rFonts w:hint="eastAsia"/>
        </w:rPr>
        <w:t>　　　　二、三维运动混合机市场分析</w:t>
      </w:r>
      <w:r>
        <w:rPr>
          <w:rFonts w:hint="eastAsia"/>
        </w:rPr>
        <w:br/>
      </w:r>
      <w:r>
        <w:rPr>
          <w:rFonts w:hint="eastAsia"/>
        </w:rPr>
        <w:t>　　　　三、三维运动混合机市场变化的方向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四、中国三维运动混合机行业发展的新思路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五、对中国三维运动混合机行业发展的思考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三维运动混合机行业市场竞争策略分析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三维运动混合机行业竞争结构分析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三维运动混合机市场竞争策略分析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一、三维运动混合机市场增长潜力分析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二、三维运动混合机产品竞争策略分析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三、典型三维运动混合机企业产品竞争策略分析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三维运动混合机企业竞争策略分析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一、2025-2031年我国三维运动混合机市场竞争趋势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二、2025-2031年三维运动混合机行业竞争格局展望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三、2025-2031年三维运动混合机行业竞争策略分析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三维运动混合机行业投资与发展前景分析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2025年三维运动混合机行业投资情况分析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一、2025年三维运动混合机总体投资结构</w:t>
      </w:r>
      <w:r>
        <w:rPr>
          <w:rFonts w:hint="eastAsia"/>
        </w:rPr>
        <w:br/>
      </w:r>
      <w:r>
        <w:rPr>
          <w:rFonts w:hint="eastAsia"/>
        </w:rPr>
        <w:t>　　　　二、2025年三维运动混合机投资规模情况</w:t>
      </w:r>
      <w:r>
        <w:rPr>
          <w:rFonts w:hint="eastAsia"/>
        </w:rPr>
        <w:br/>
      </w:r>
      <w:r>
        <w:rPr>
          <w:rFonts w:hint="eastAsia"/>
        </w:rPr>
        <w:t>　　　　三、2025年三维运动混合机投资增速情况</w:t>
      </w:r>
      <w:r>
        <w:rPr>
          <w:rFonts w:hint="eastAsia"/>
        </w:rPr>
        <w:br/>
      </w:r>
      <w:r>
        <w:rPr>
          <w:rFonts w:hint="eastAsia"/>
        </w:rPr>
        <w:t>　　　　四、2025年三维运动混合机分地区投资分析</w:t>
      </w:r>
      <w:r>
        <w:rPr>
          <w:rFonts w:hint="eastAsia"/>
        </w:rPr>
        <w:br/>
      </w:r>
      <w:r>
        <w:rPr>
          <w:rFonts w:hint="eastAsia"/>
        </w:rPr>
        <w:t>　　第二节 三维运动混合机行业投资机会分析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一、三维运动混合机投资项目分析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二、可以投资的三维运动混合机模式</w:t>
      </w:r>
      <w:r>
        <w:rPr>
          <w:rFonts w:hint="eastAsia"/>
        </w:rPr>
        <w:br/>
      </w:r>
      <w:r>
        <w:rPr>
          <w:rFonts w:hint="eastAsia"/>
        </w:rPr>
        <w:t>　　　　三、2025年三维运动混合机投资机会分析</w:t>
      </w:r>
      <w:r>
        <w:rPr>
          <w:rFonts w:hint="eastAsia"/>
        </w:rPr>
        <w:br/>
      </w:r>
      <w:r>
        <w:rPr>
          <w:rFonts w:hint="eastAsia"/>
        </w:rPr>
        <w:t>　　　　四、2025年三维运动混合机投资新方向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三维运动混合机行业重点企业竞争力分析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二、企业三维运动混合机业务分析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二、企业三维运动混合机业务分析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二、企业三维运动混合机业务分析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二、企业三维运动混合机业务分析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二、企业三维运动混合机业务分析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二、企业三维运动混合机业务分析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2025-2031年中国三维运动混合机行业发展前景预测分析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中国三维运动混合机行业发展预测分析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一、未来三维运动混合机发展分析</w:t>
      </w:r>
      <w:r>
        <w:rPr>
          <w:rFonts w:hint="eastAsia"/>
        </w:rPr>
        <w:br/>
      </w:r>
      <w:r>
        <w:rPr>
          <w:rFonts w:hint="eastAsia"/>
        </w:rPr>
        <w:t>　　　　二、未来三维运动混合机行业技术开发方向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三、总体三维运动混合机行业“十四五”整体规划及预测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中国三维运动混合机行业市场前景分析</w:t>
      </w:r>
      <w:r>
        <w:rPr>
          <w:rFonts w:hint="eastAsia"/>
        </w:rPr>
        <w:br/>
      </w:r>
      <w:r>
        <w:rPr>
          <w:rFonts w:hint="eastAsia"/>
        </w:rPr>
        <w:t>　　　　一、三维运动混合机产品差异化是企业发展的方向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2025-2031年三维运动混合机行业发展趋势及投资风险分析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当前三维运动混合机存在的问题</w:t>
      </w:r>
      <w:r>
        <w:rPr>
          <w:rFonts w:hint="eastAsia"/>
        </w:rPr>
        <w:br/>
      </w:r>
      <w:r>
        <w:rPr>
          <w:rFonts w:hint="eastAsia"/>
        </w:rPr>
        <w:t>　　第二节 三维运动混合机未来发展预测分析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一、中国三维运动混合机发展方向分析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二、2025-2031年中国三维运动混合机行业发展规模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三、2025-2031年中国三维运动混合机行业发展趋势预测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2025-2031年中国三维运动混合机行业投资风险分析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一、三维运动混合机市场竞争风险</w:t>
      </w:r>
      <w:r>
        <w:rPr>
          <w:rFonts w:hint="eastAsia"/>
        </w:rPr>
        <w:br/>
      </w:r>
      <w:r>
        <w:rPr>
          <w:rFonts w:hint="eastAsia"/>
        </w:rPr>
        <w:t>　　　　二、三维运动混合机原材料压力风险分析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三、三维运动混合机技术风险分析</w:t>
      </w:r>
      <w:r>
        <w:rPr>
          <w:rFonts w:hint="eastAsia"/>
        </w:rPr>
        <w:br/>
      </w:r>
      <w:r>
        <w:rPr>
          <w:rFonts w:hint="eastAsia"/>
        </w:rPr>
        <w:t>　　　　四、三维运动混合机政策和体制风险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2025-2031年中国三维运动混合机行业投资战略研究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2024-2025年中国三维运动混合机行业投资策略分析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一、2024-2025年三维运动混合机投资策略</w:t>
      </w:r>
      <w:r>
        <w:rPr>
          <w:rFonts w:hint="eastAsia"/>
        </w:rPr>
        <w:br/>
      </w:r>
      <w:r>
        <w:rPr>
          <w:rFonts w:hint="eastAsia"/>
        </w:rPr>
        <w:t>　　　　二、2024-2025年三维运动混合机投资筹划策略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三、2024-2025年三维运动混合机品牌竞争战略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2025-2031年中国三维运动混合机行业品牌建设策略</w:t>
      </w:r>
      <w:r>
        <w:rPr>
          <w:rFonts w:hint="eastAsia"/>
        </w:rPr>
        <w:br/>
      </w:r>
      <w:r>
        <w:rPr>
          <w:rFonts w:hint="eastAsia"/>
        </w:rPr>
        <w:t>　　　　一、三维运动混合机的规划</w:t>
      </w:r>
      <w:r>
        <w:rPr>
          <w:rFonts w:hint="eastAsia"/>
        </w:rPr>
        <w:br/>
      </w:r>
      <w:r>
        <w:rPr>
          <w:rFonts w:hint="eastAsia"/>
        </w:rPr>
        <w:t>　　　　二、三维运动混合机的建设</w:t>
      </w:r>
      <w:r>
        <w:rPr>
          <w:rFonts w:hint="eastAsia"/>
        </w:rPr>
        <w:br/>
      </w:r>
      <w:r>
        <w:rPr>
          <w:rFonts w:hint="eastAsia"/>
        </w:rPr>
        <w:t>　　　　三、三维运动混合机业成功之道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三维运动混合机行业投资机会与项目建议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三维运动混合机行业投资机会分析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三维运动混合机行业投资趋势分析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中.智林.－三维运动混合机项目投资建议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1、三维运动混合机行业投资环境分析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2、三维运动混合机行业风险识别与应对策略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二、三维运动混合机行业投资方向与策略建议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三、三维运动混合机项目实施关键要点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三维运动混合机行业类别</w:t>
      </w:r>
      <w:r>
        <w:rPr>
          <w:rFonts w:hint="eastAsia"/>
        </w:rPr>
        <w:br/>
      </w:r>
      <w:r>
        <w:rPr>
          <w:rFonts w:hint="eastAsia"/>
        </w:rPr>
        <w:t>　　图表 三维运动混合机行业产业链调研</w:t>
      </w:r>
      <w:r>
        <w:rPr>
          <w:rFonts w:hint="eastAsia"/>
        </w:rPr>
        <w:br/>
      </w:r>
      <w:r>
        <w:rPr>
          <w:rFonts w:hint="eastAsia"/>
        </w:rPr>
        <w:t>　　图表 三维运动混合机行业现状</w:t>
      </w:r>
      <w:r>
        <w:rPr>
          <w:rFonts w:hint="eastAsia"/>
        </w:rPr>
        <w:br/>
      </w:r>
      <w:r>
        <w:rPr>
          <w:rFonts w:hint="eastAsia"/>
        </w:rPr>
        <w:t>　　图表 三维运动混合机行业标准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2019-2024年中国三维运动混合机市场规模</w:t>
      </w:r>
      <w:r>
        <w:rPr>
          <w:rFonts w:hint="eastAsia"/>
        </w:rPr>
        <w:br/>
      </w:r>
      <w:r>
        <w:rPr>
          <w:rFonts w:hint="eastAsia"/>
        </w:rPr>
        <w:t>　　图表 2025年中国三维运动混合机行业产能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2019-2024年中国三维运动混合机产量</w:t>
      </w:r>
      <w:r>
        <w:rPr>
          <w:rFonts w:hint="eastAsia"/>
        </w:rPr>
        <w:br/>
      </w:r>
      <w:r>
        <w:rPr>
          <w:rFonts w:hint="eastAsia"/>
        </w:rPr>
        <w:t>　　图表 三维运动混合机行业动态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2019-2024年中国三维运动混合机市场需求量</w:t>
      </w:r>
      <w:r>
        <w:rPr>
          <w:rFonts w:hint="eastAsia"/>
        </w:rPr>
        <w:br/>
      </w:r>
      <w:r>
        <w:rPr>
          <w:rFonts w:hint="eastAsia"/>
        </w:rPr>
        <w:t>　　图表 2025年中国三维运动混合机行业需求区域调研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2019-2024年中国三维运动混合机行情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2019-2024年中国三维运动混合机行业企业数量统计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**地区三维运动混合机市场规模</w:t>
      </w:r>
      <w:r>
        <w:rPr>
          <w:rFonts w:hint="eastAsia"/>
        </w:rPr>
        <w:br/>
      </w:r>
      <w:r>
        <w:rPr>
          <w:rFonts w:hint="eastAsia"/>
        </w:rPr>
        <w:t>　　图表 **地区三维运动混合机行业市场需求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**地区三维运动混合机市场调研</w:t>
      </w:r>
      <w:r>
        <w:rPr>
          <w:rFonts w:hint="eastAsia"/>
        </w:rPr>
        <w:br/>
      </w:r>
      <w:r>
        <w:rPr>
          <w:rFonts w:hint="eastAsia"/>
        </w:rPr>
        <w:t>　　图表 **地区三维运动混合机行业市场需求分析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**地区三维运动混合机市场规模</w:t>
      </w:r>
      <w:r>
        <w:rPr>
          <w:rFonts w:hint="eastAsia"/>
        </w:rPr>
        <w:br/>
      </w:r>
      <w:r>
        <w:rPr>
          <w:rFonts w:hint="eastAsia"/>
        </w:rPr>
        <w:t>　　图表 **地区三维运动混合机行业市场需求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**地区三维运动混合机市场调研</w:t>
      </w:r>
      <w:r>
        <w:rPr>
          <w:rFonts w:hint="eastAsia"/>
        </w:rPr>
        <w:br/>
      </w:r>
      <w:r>
        <w:rPr>
          <w:rFonts w:hint="eastAsia"/>
        </w:rPr>
        <w:t>　　图表 **地区三维运动混合机行业市场需求分析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三维运动混合机行业竞争对手分析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三维运动混合机重点企业（三）成长能力情况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2025-2031年中国三维运动混合机行业产能预测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2025-2031年中国三维运动混合机行业产量预测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2025-2031年中国三维运动混合机市场需求预测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2025-2031年中国三维运动混合机市场规模预测</w:t>
      </w:r>
      <w:r>
        <w:rPr>
          <w:rFonts w:hint="eastAsia"/>
        </w:rPr>
        <w:br/>
      </w:r>
      <w:r>
        <w:rPr>
          <w:rFonts w:hint="eastAsia"/>
        </w:rPr>
        <w:t>　　图表 三维运动混合机行业准入条件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2025-2031年中国三维运动混合机行业信息化</w:t>
      </w:r>
      <w:r>
        <w:rPr>
          <w:rFonts w:hint="eastAsia"/>
        </w:rPr>
        <w:br/>
      </w:r>
      <w:r>
        <w:rPr>
          <w:rFonts w:hint="eastAsia"/>
        </w:rPr>
        <w:t>　　图表 2025年中国三维运动混合机市场前景分析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2025-2031年中国三维运动混合机行业风险分析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2025-2031年中国三维运动混合机行业发展趋势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1108eb47546b0" w:history="1">
        <w:r>
          <w:rPr>
            <w:rStyle w:val="Hyperlink"/>
          </w:rPr>
          <w:t>2025年中国三维运动混合机行业现状分析及未来发展趋势预测报告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1108eb47546b0" w:history="1">
        <w:r>
          <w:rPr>
            <w:rStyle w:val="Hyperlink"/>
          </w:rPr>
          <w:t>https://www.20087.com/2011-11/R_sanweiyundonghunhejihangyexianzhuang.html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运动混合机、三维运动混合机的工作原理、v型混合机、三维运动混合机结构图、圆锥破碎机的型号和价格、三维运动混合机型号和参数、全自动铁屑压块机、三维运动混合机适用范围、压泥机设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1aab047dd4f17" w:history="1">
      <w:r>
        <w:rPr>
          <w:rStyle w:val="Hyperlink"/>
        </w:rPr>
        <w:t>2025年中国三维运动混合机行业现状分析及未来发展趋势预测报告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weiyundonghunhejihangyexianzhuang.html" TargetMode="External" Id="R3ec1108eb47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weiyundonghunhejihangyexianzhuang.html" TargetMode="External" Id="Re9c1aab047dd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2024-10-02T04:38:00Z</dcterms:created>
  <dcterms:modified xsi:type="dcterms:W3CDTF">2024-10-02T05:38:00Z</dcterms:modified>
  <dc:subject>2025年中国三维运动混合机行业现状分析及未来发展趋势预测报告</dc:subject>
  <dc:title>2025年中国三维运动混合机行业现状分析及未来发展趋势预测报告</dc:title>
  <cp:keywords>2025年中国三维运动混合机行业现状分析及未来发展趋势预测报告</cp:keywords>
  <dc:description>2025年中国三维运动混合机行业现状分析及未来发展趋势预测报告</dc:description>
</cp:coreProperties>
</file>