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ea4977954e23" w:history="1">
              <w:r>
                <w:rPr>
                  <w:rStyle w:val="Hyperlink"/>
                </w:rPr>
                <w:t>2011年中国银杏叶提取物行业发展现状及未来五年投资前景研究报告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ea4977954e23" w:history="1">
              <w:r>
                <w:rPr>
                  <w:rStyle w:val="Hyperlink"/>
                </w:rPr>
                <w:t>2011年中国银杏叶提取物行业发展现状及未来五年投资前景研究报告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cea4977954e23" w:history="1">
                <w:r>
                  <w:rPr>
                    <w:rStyle w:val="Hyperlink"/>
                  </w:rPr>
                  <w:t>https://www.20087.com/2011-11/R_yinhangyetiquwuhangyefazhanxianzhuan.html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2011年世界植物药提取物发展现状分析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2011年中国植物药提取物市场发展动态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2011年中国植物药提取物市场发展现状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2011年中国植物药提取物市场运营分析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2011年全球银杏叶提取物市场运行态势分析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2011年全球植物药市场分析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2011年全银杏叶制剂市场分析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2011年世界重点地区分析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2011年中国银杏叶提取物发展政策环境分析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一、银杏叶提取物标准再升级</w:t>
      </w:r>
      <w:r>
        <w:rPr>
          <w:rFonts w:hint="eastAsia"/>
        </w:rPr>
        <w:br/>
      </w:r>
      <w:r>
        <w:rPr>
          <w:rFonts w:hint="eastAsia"/>
        </w:rPr>
        <w:t>　　　　二、中国医药政策解读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2011年中国银杏叶提取物发展社会环境分析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2011年中国植物药提取物行业技术分析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2011年中国植物药提取物行业发展中存在的问题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2011年中国银杏叶制剂分析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　　三、银杏叶提取物口服制剂</w:t>
      </w:r>
      <w:r>
        <w:rPr>
          <w:rFonts w:hint="eastAsia"/>
        </w:rPr>
        <w:br/>
      </w:r>
      <w:r>
        <w:rPr>
          <w:rFonts w:hint="eastAsia"/>
        </w:rPr>
        <w:t>　　第三节 2011年中国银杏叶制剂调研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2007-2011年中国银杏叶提制剂所属行业数据监测分析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二、国产与进口竞争格局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四、产品竞争格局</w:t>
      </w:r>
      <w:r>
        <w:rPr>
          <w:rFonts w:hint="eastAsia"/>
        </w:rPr>
        <w:br/>
      </w:r>
      <w:r>
        <w:rPr>
          <w:rFonts w:hint="eastAsia"/>
        </w:rPr>
        <w:t>　　第二节 2011年中国银杏叶制剂市场产品竞争分析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</w:t>
      </w:r>
      <w:r>
        <w:rPr>
          <w:rFonts w:hint="eastAsia"/>
        </w:rPr>
        <w:br/>
      </w:r>
      <w:r>
        <w:rPr>
          <w:rFonts w:hint="eastAsia"/>
        </w:rPr>
        <w:t>　　　　二、Hauser Inc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2012-2016年中国银杏叶提取物发展前景分析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2012-2016年中国银杏叶提取物投资战略研究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2012-2016年中国银杏叶提取物投资风险分析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世界中药提取物市场产品增长率分析</w:t>
      </w:r>
      <w:r>
        <w:rPr>
          <w:rFonts w:hint="eastAsia"/>
        </w:rPr>
        <w:br/>
      </w:r>
      <w:r>
        <w:rPr>
          <w:rFonts w:hint="eastAsia"/>
        </w:rPr>
        <w:t>　　图表 2 2009-2011年8月我国中药提取物行业市场规模分析</w:t>
      </w:r>
      <w:r>
        <w:rPr>
          <w:rFonts w:hint="eastAsia"/>
        </w:rPr>
        <w:br/>
      </w:r>
      <w:r>
        <w:rPr>
          <w:rFonts w:hint="eastAsia"/>
        </w:rPr>
        <w:t>　　图表 3 2011年1-8月我国植物药提取物行业项目分析</w:t>
      </w:r>
      <w:r>
        <w:rPr>
          <w:rFonts w:hint="eastAsia"/>
        </w:rPr>
        <w:br/>
      </w:r>
      <w:r>
        <w:rPr>
          <w:rFonts w:hint="eastAsia"/>
        </w:rPr>
        <w:t>　　图表 4 2009-2011年8月我国植物提取物行业产销分析</w:t>
      </w:r>
      <w:r>
        <w:rPr>
          <w:rFonts w:hint="eastAsia"/>
        </w:rPr>
        <w:br/>
      </w:r>
      <w:r>
        <w:rPr>
          <w:rFonts w:hint="eastAsia"/>
        </w:rPr>
        <w:t>　　图表 5 影响植物提取物市场供需的因素分析</w:t>
      </w:r>
      <w:r>
        <w:rPr>
          <w:rFonts w:hint="eastAsia"/>
        </w:rPr>
        <w:br/>
      </w:r>
      <w:r>
        <w:rPr>
          <w:rFonts w:hint="eastAsia"/>
        </w:rPr>
        <w:t>　　图表 7 国外银杏制剂主要生产企业：</w:t>
      </w:r>
      <w:r>
        <w:rPr>
          <w:rFonts w:hint="eastAsia"/>
        </w:rPr>
        <w:br/>
      </w:r>
      <w:r>
        <w:rPr>
          <w:rFonts w:hint="eastAsia"/>
        </w:rPr>
        <w:t>　　图表 9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10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11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18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19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21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 2009年人口数及其构成</w:t>
      </w:r>
      <w:r>
        <w:rPr>
          <w:rFonts w:hint="eastAsia"/>
        </w:rPr>
        <w:br/>
      </w:r>
      <w:r>
        <w:rPr>
          <w:rFonts w:hint="eastAsia"/>
        </w:rPr>
        <w:t>　　图表 23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 2009-2011年8月全球植物提取物行业产销分析</w:t>
      </w:r>
      <w:r>
        <w:rPr>
          <w:rFonts w:hint="eastAsia"/>
        </w:rPr>
        <w:br/>
      </w:r>
      <w:r>
        <w:rPr>
          <w:rFonts w:hint="eastAsia"/>
        </w:rPr>
        <w:t>　　图表 27 2009-2011年8月我国银杏叶制剂行业市场规模分析</w:t>
      </w:r>
      <w:r>
        <w:rPr>
          <w:rFonts w:hint="eastAsia"/>
        </w:rPr>
        <w:br/>
      </w:r>
      <w:r>
        <w:rPr>
          <w:rFonts w:hint="eastAsia"/>
        </w:rPr>
        <w:t>　　图表 28 国内市场上银杏叶制剂的主要企业</w:t>
      </w:r>
      <w:r>
        <w:rPr>
          <w:rFonts w:hint="eastAsia"/>
        </w:rPr>
        <w:br/>
      </w:r>
      <w:r>
        <w:rPr>
          <w:rFonts w:hint="eastAsia"/>
        </w:rPr>
        <w:t>　　图表 29 2010-2011年6月我国化学药品制剂制造行业企业数量分析</w:t>
      </w:r>
      <w:r>
        <w:rPr>
          <w:rFonts w:hint="eastAsia"/>
        </w:rPr>
        <w:br/>
      </w:r>
      <w:r>
        <w:rPr>
          <w:rFonts w:hint="eastAsia"/>
        </w:rPr>
        <w:t>　　图表 30 2010-2011年6月我国化学药品制剂制造行业从业人数分析</w:t>
      </w:r>
      <w:r>
        <w:rPr>
          <w:rFonts w:hint="eastAsia"/>
        </w:rPr>
        <w:br/>
      </w:r>
      <w:r>
        <w:rPr>
          <w:rFonts w:hint="eastAsia"/>
        </w:rPr>
        <w:t>　　图表 31 2010-2011年6月我国化学药品制剂制造行业资产总计分析</w:t>
      </w:r>
      <w:r>
        <w:rPr>
          <w:rFonts w:hint="eastAsia"/>
        </w:rPr>
        <w:br/>
      </w:r>
      <w:r>
        <w:rPr>
          <w:rFonts w:hint="eastAsia"/>
        </w:rPr>
        <w:t>　　图表 32 2011年1-6月中国化学药品制剂制造行业不同规模企业数量分析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33 2011年1-6月中国化学药品制剂制造行业不同所有制企业数量分析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34 2011年1-6月中国化学药品制剂制造行业不同规模工业销售产值分析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35 2011年1-6月中国化学药品制剂制造行业不同所有制工业销售产值分析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37 2010-2011年6月我国化学药品制剂制造行业工业销售产值分析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39 2010-2011年6月我国化学药品制剂制造行业销售成本分析</w:t>
      </w:r>
      <w:r>
        <w:rPr>
          <w:rFonts w:hint="eastAsia"/>
        </w:rPr>
        <w:br/>
      </w:r>
      <w:r>
        <w:rPr>
          <w:rFonts w:hint="eastAsia"/>
        </w:rPr>
        <w:t>　　图表 40 2010-2011年6月我国化学药品制剂制造行业销售费用分析</w:t>
      </w:r>
      <w:r>
        <w:rPr>
          <w:rFonts w:hint="eastAsia"/>
        </w:rPr>
        <w:br/>
      </w:r>
      <w:r>
        <w:rPr>
          <w:rFonts w:hint="eastAsia"/>
        </w:rPr>
        <w:t>　　图表 41 2010-2011年6月我国化学药品制剂制造行业利润分析</w:t>
      </w:r>
      <w:r>
        <w:rPr>
          <w:rFonts w:hint="eastAsia"/>
        </w:rPr>
        <w:br/>
      </w:r>
      <w:r>
        <w:rPr>
          <w:rFonts w:hint="eastAsia"/>
        </w:rPr>
        <w:t>　　图表 42 2010-2011年6月我国化学药品制剂制造行业盈利能力分析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图表 43 近4年扬子江药业集团有限公司流动资产周转次数变化情况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近3年扬子江药业集团有限公司流动资产周转次数变化情况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近4年扬子江药业集团有限公司销售毛利率变化情况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近3年扬子江药业集团有限公司销售毛利率变化情况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近4年扬子江药业集团有限公司资产负债率变化情况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近3年扬子江药业集团有限公司资产负债率变化情况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近4年扬子江药业集团有限公司产权比率变化情况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近3年扬子江药业集团有限公司产权比率变化情况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近4年扬子江药业集团有限公司固定资产周转次数情况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近3年扬子江药业集团有限公司固定资产周转次数情况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近4年扬子江药业集团有限公司总资产周转次数变化情况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近3年扬子江药业集团有限公司总资产周转次数变化情况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近4年四川江油恒源药业集团有限公司流动资产周转次数变化情况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近3年四川江油恒源药业集团有限公司流动资产周转次数变化情况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近4年四川江油恒源药业集团有限公司销售毛利率变化情况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近3年四川江油恒源药业集团有限公司销售毛利率变化情况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近4年四川江油恒源药业集团有限公司资产负债率变化情况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近3年四川江油恒源药业集团有限公司资产负债率变化情况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近4年四川江油恒源药业集团有限公司产权比率变化情况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近3年四川江油恒源药业集团有限公司产权比率变化情况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近4年四川江油恒源药业集团有限公司固定资产周转次数情况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近3年四川江油恒源药业集团有限公司固定资产周转次数情况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近4年四川江油恒源药业集团有限公司总资产周转次数变化情况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近3年四川江油恒源药业集团有限公司总资产周转次数变化情况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近4年浙江绍兴东灵保健食品有限公司流动资产周转次数变化情况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近3年浙江绍兴东灵保健食品有限公司流动资产周转次数变化情况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近4年浙江绍兴东灵保健食品有限公司销售毛利率变化情况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近3年浙江绍兴东灵保健食品有限公司销售毛利率变化情况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近4年浙江绍兴东灵保健食品有限公司资产负债率变化情况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近3年浙江绍兴东灵保健食品有限公司资产负债率变化情况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近4年浙江绍兴东灵保健食品有限公司产权比率变化情况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近3年浙江绍兴东灵保健食品有限公司产权比率变化情况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近4年浙江绍兴东灵保健食品有限公司固定资产周转次数情况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近3年浙江绍兴东灵保健食品有限公司固定资产周转次数情况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近4年浙江绍兴东灵保健食品有限公司总资产周转次数变化情况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近3年浙江绍兴东灵保健食品有限公司总资产周转次数变化情况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2010-2011年9月信邦制药资产负债表：</w:t>
      </w:r>
      <w:r>
        <w:rPr>
          <w:rFonts w:hint="eastAsia"/>
        </w:rPr>
        <w:br/>
      </w:r>
      <w:r>
        <w:rPr>
          <w:rFonts w:hint="eastAsia"/>
        </w:rPr>
        <w:t>　　图表 94 2010-2011年9月信邦制药利润表：</w:t>
      </w:r>
      <w:r>
        <w:rPr>
          <w:rFonts w:hint="eastAsia"/>
        </w:rPr>
        <w:br/>
      </w:r>
      <w:r>
        <w:rPr>
          <w:rFonts w:hint="eastAsia"/>
        </w:rPr>
        <w:t>　　图表 97 2010-2011年9月信邦制药偿债能力分析表：</w:t>
      </w:r>
      <w:r>
        <w:rPr>
          <w:rFonts w:hint="eastAsia"/>
        </w:rPr>
        <w:br/>
      </w:r>
      <w:r>
        <w:rPr>
          <w:rFonts w:hint="eastAsia"/>
        </w:rPr>
        <w:t>　　图表 99 2010-2011年9月信邦制药成长能力分析表：</w:t>
      </w:r>
      <w:r>
        <w:rPr>
          <w:rFonts w:hint="eastAsia"/>
        </w:rPr>
        <w:br/>
      </w:r>
      <w:r>
        <w:rPr>
          <w:rFonts w:hint="eastAsia"/>
        </w:rPr>
        <w:t>　　图表 100 近4年湖南麓山天然植物制药有限公司流动资产周转次数变化情况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近3年湖南麓山天然植物制药有限公司流动资产周转次数变化情况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近4年湖南麓山天然植物制药有限公司销售毛利率变化情况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近3年湖南麓山天然植物制药有限公司销售毛利率变化情况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近4年湖南麓山天然植物制药有限公司资产负债率变化情况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近3年湖南麓山天然植物制药有限公司资产负债率变化情况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近4年湖南麓山天然植物制药有限公司产权比率变化情况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近3年湖南麓山天然植物制药有限公司产权比率变化情况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近4年湖南麓山天然植物制药有限公司固定资产周转次数情况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近3年湖南麓山天然植物制药有限公司固定资产周转次数情况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近4年湖南麓山天然植物制药有限公司总资产周转次数变化情况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近3年湖南麓山天然植物制药有限公司总资产周转次数变化情况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近4年郯城县宏伟银杏叶烘干厂流动资产周转次数变化情况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近3年郯城县宏伟银杏叶烘干厂流动资产周转次数变化情况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近4年郯城县宏伟银杏叶烘干厂销售毛利率变化情况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近3年郯城县宏伟银杏叶烘干厂销售毛利率变化情况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近4年郯城县宏伟银杏叶烘干厂资产负债率变化情况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近3年郯城县宏伟银杏叶烘干厂资产负债率变化情况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近4年郯城县宏伟银杏叶烘干厂产权比率变化情况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近3年郯城县宏伟银杏叶烘干厂产权比率变化情况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近4年郯城县宏伟银杏叶烘干厂固定资产周转次数情况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近3年郯城县宏伟银杏叶烘干厂固定资产周转次数情况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近4年郯城县宏伟银杏叶烘干厂总资产周转次数变化情况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近3年郯城县宏伟银杏叶烘干厂总资产周转次数变化情况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近4年郯城县绿叶银杏有限公司流动资产周转次数变化情况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近3年郯城县绿叶银杏有限公司流动资产周转次数变化情况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近4年郯城县绿叶银杏有限公司销售毛利率变化情况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近3年郯城县绿叶银杏有限公司销售毛利率变化情况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近4年郯城县绿叶银杏有限公司资产负债率变化情况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近3年郯城县绿叶银杏有限公司资产负债率变化情况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近4年郯城县绿叶银杏有限公司产权比率变化情况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近3年郯城县绿叶银杏有限公司产权比率变化情况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近4年郯城县绿叶银杏有限公司固定资产周转次数情况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近3年郯城县绿叶银杏有限公司固定资产周转次数变化情况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近4年郯城县绿叶银杏有限公司总资产周转次数变化情况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近3年郯城县绿叶银杏有限公司总资产周转次数变化情况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近4年郯城天源银杏有限责任公司流动资产周转次数变化情况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近3年郯城天源银杏有限责任公司流动资产周转次数变化情况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近4年郯城天源银杏有限责任公司销售毛利率变化情况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近3年郯城天源银杏有限责任公司销售毛利率变化情况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近4年郯城天源银杏有限责任公司资产负债率变化情况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近3年郯城天源银杏有限责任公司资产负债率变化情况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近4年郯城天源银杏有限责任公司产权比率变化情况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近3年郯城天源银杏有限责任公司产权比率变化情况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近4年郯城天源银杏有限责任公司固定资产周转次数情况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近3年郯城天源银杏有限责任公司固定资产周转次数变化情况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近4年郯城天源银杏有限责任公司总资产周转次数变化情况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近3年郯城天源银杏有限责任公司总资产周转次数变化情况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近4年江苏晨牌药业有限公司流动资产周转次数变化情况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近3年江苏晨牌药业有限公司流动资产周转次数变化情况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近4年江苏晨牌药业有限公司销售毛利率变化情况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近3年江苏晨牌药业有限公司销售毛利率变化情况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近4年江苏晨牌药业有限公司资产负债率变化情况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近3年江苏晨牌药业有限公司资产负债率变化情况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近4年江苏晨牌药业有限公司产权比率变化情况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近3年江苏晨牌药业有限公司产权比率变化情况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近4年江苏晨牌药业有限公司固定资产周转次数情况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近3年江苏晨牌药业有限公司固定资产周转次数变化情况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近4年江苏晨牌药业有限公司总资产周转次数变化情况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近3年江苏晨牌药业有限公司总资产周转次数变化情况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银杏叶提取物技术应用注意事项分析</w:t>
      </w:r>
      <w:r>
        <w:rPr>
          <w:rFonts w:hint="eastAsia"/>
        </w:rPr>
        <w:br/>
      </w:r>
      <w:r>
        <w:rPr>
          <w:rFonts w:hint="eastAsia"/>
        </w:rPr>
        <w:t>　　图表 167 银杏叶提取物项目投资注意事项图</w:t>
      </w:r>
      <w:r>
        <w:rPr>
          <w:rFonts w:hint="eastAsia"/>
        </w:rPr>
        <w:br/>
      </w:r>
      <w:r>
        <w:rPr>
          <w:rFonts w:hint="eastAsia"/>
        </w:rPr>
        <w:t>　　图表 168 银杏叶提取物行业生产开发注意事项</w:t>
      </w:r>
      <w:r>
        <w:rPr>
          <w:rFonts w:hint="eastAsia"/>
        </w:rPr>
        <w:br/>
      </w:r>
      <w:r>
        <w:rPr>
          <w:rFonts w:hint="eastAsia"/>
        </w:rPr>
        <w:t>　　图表 169 银杏叶提取物销售注意事项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ea4977954e23" w:history="1">
        <w:r>
          <w:rPr>
            <w:rStyle w:val="Hyperlink"/>
          </w:rPr>
          <w:t>2011年中国银杏叶提取物行业发展现状及未来五年投资前景研究报告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cea4977954e23" w:history="1">
        <w:r>
          <w:rPr>
            <w:rStyle w:val="Hyperlink"/>
          </w:rPr>
          <w:t>https://www.20087.com/2011-11/R_yinhangyetiquwuhangyefazhanxianzhuan.html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09a96df044056" w:history="1">
      <w:r>
        <w:rPr>
          <w:rStyle w:val="Hyperlink"/>
        </w:rPr>
        <w:t>2011年中国银杏叶提取物行业发展现状及未来五年投资前景研究报告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hangyetiquwuhangyefazhanxianzhuan.html" TargetMode="External" Id="Rd6dcea49779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hangyetiquwuhangyefazhanxianzhuan.html" TargetMode="External" Id="Rd2709a96df0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2011-11-14T07:59:00Z</dcterms:created>
  <dcterms:modified xsi:type="dcterms:W3CDTF">2011-11-14T08:59:00Z</dcterms:modified>
  <dc:subject>2011年中国银杏叶提取物行业发展现状及未来五年投资前景研究报告</dc:subject>
  <dc:title>2011年中国银杏叶提取物行业发展现状及未来五年投资前景研究报告</dc:title>
  <cp:keywords>2011年中国银杏叶提取物行业发展现状及未来五年投资前景研究报告</cp:keywords>
  <dc:description>2011年中国银杏叶提取物行业发展现状及未来五年投资前景研究报告</dc:description>
</cp:coreProperties>
</file>