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9b7c5b5764aac" w:history="1">
              <w:r>
                <w:rPr>
                  <w:rStyle w:val="Hyperlink"/>
                </w:rPr>
                <w:t>2011-2015年中国乙烯行业运行动态及投资咨询报告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9b7c5b5764aac" w:history="1">
              <w:r>
                <w:rPr>
                  <w:rStyle w:val="Hyperlink"/>
                </w:rPr>
                <w:t>2011-2015年中国乙烯行业运行动态及投资咨询报告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9b7c5b5764aac" w:history="1">
                <w:r>
                  <w:rPr>
                    <w:rStyle w:val="Hyperlink"/>
                  </w:rPr>
                  <w:t>https://www.20087.com/2011-11/R_yixihangyeyunxingdongtaijitouzizixun.html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世界上产量最大的基础化工原料之一，其重要性不言而喻。乙烯不仅是聚乙烯、聚氯乙烯等多种塑料制品的基础原料，还在合成纤维、橡胶等领域发挥着不可替代的作用。近年来，全球乙烯产业呈现多元化发展趋势，除了传统的石脑油裂解制备外，轻烃裂解、乙烷脱氢等新技术路线的兴起为产能扩张提供了更多选择。此外，乙烯装置规模大型化、一体化园区建设和循环经济理念的应用，提高了资源利用效率，降低了单位成本，增强了企业的市场竞争力。</w:t>
      </w:r>
      <w:r>
        <w:rPr>
          <w:rFonts w:hint="eastAsia"/>
        </w:rPr>
        <w:br/>
      </w:r>
      <w:r>
        <w:rPr>
          <w:rFonts w:hint="eastAsia"/>
        </w:rPr>
        <w:t>　　未来，乙烯行业将继续受益于下游应用领域的强劲需求。市场调研网指出，特别是随着亚太地区经济的快速发展和城镇化进程的加快，包装、建筑、汽车等行业对塑料制品的需求将持续增长，从而带动乙烯消费量的上升。然而，国际原油价格波动、贸易政策变化等因素可能给行业发展带来不确定性。因此，企业需要密切关注市场动态，加强风险管理能力，同时积极布局低碳技术研发，以应对气候变化带来的长期挑战，确保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9b7c5b5764aac" w:history="1">
        <w:r>
          <w:rPr>
            <w:rStyle w:val="Hyperlink"/>
          </w:rPr>
          <w:t>2011-2015年中国乙烯行业运行动态及投资咨询报告</w:t>
        </w:r>
      </w:hyperlink>
      <w:r>
        <w:rPr>
          <w:rFonts w:hint="eastAsia"/>
        </w:rPr>
        <w:t>》依托公司多年来对乙烯产品的研究，结合乙烯产品历年供需关系变化规律，对乙烯产品内的企业群体进行了深入的调查与研究，采用定量及定性的科学研究方法撰写而成。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99b7c5b5764aac" w:history="1">
        <w:r>
          <w:rPr>
            <w:rStyle w:val="Hyperlink"/>
          </w:rPr>
          <w:t>2011-2015年中国乙烯行业运行动态及投资咨询报告</w:t>
        </w:r>
      </w:hyperlink>
      <w:r>
        <w:rPr>
          <w:rFonts w:hint="eastAsia"/>
        </w:rPr>
        <w:t>》，2011年乙烯行业市场规模达 亿元，预计2015年市场规模将达 亿元，期间年均复合增长率（CAGR）达 %。报告对我国乙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二、乙烯行业相关政策分析</w:t>
      </w:r>
      <w:r>
        <w:rPr>
          <w:rFonts w:hint="eastAsia"/>
        </w:rPr>
        <w:br/>
      </w:r>
      <w:r>
        <w:rPr>
          <w:rFonts w:hint="eastAsia"/>
        </w:rPr>
        <w:t>　　第五节 乙烯行业发展的"波特五力模型"分析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2007-2011年1-6月中国乙烯市场规模分析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2010年我国乙烯区域结构分析</w:t>
      </w:r>
      <w:r>
        <w:rPr>
          <w:rFonts w:hint="eastAsia"/>
        </w:rPr>
        <w:br/>
      </w:r>
      <w:r>
        <w:rPr>
          <w:rFonts w:hint="eastAsia"/>
        </w:rPr>
        <w:t>　　第三节 中国乙烯区域市场规模分析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中国乙烯国内市场综述</w:t>
      </w:r>
      <w:r>
        <w:rPr>
          <w:rFonts w:hint="eastAsia"/>
        </w:rPr>
        <w:br/>
      </w:r>
      <w:r>
        <w:rPr>
          <w:rFonts w:hint="eastAsia"/>
        </w:rPr>
        <w:t>　　第二节 中国乙烯产品产量分析及预测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一、乙烯产业总体产能规模</w:t>
      </w:r>
      <w:r>
        <w:rPr>
          <w:rFonts w:hint="eastAsia"/>
        </w:rPr>
        <w:br/>
      </w:r>
      <w:r>
        <w:rPr>
          <w:rFonts w:hint="eastAsia"/>
        </w:rPr>
        <w:t>　　　　二、乙烯生产区域分布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2011-2016年中国乙烯供需平衡预测（回归预测模型）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中国乙烯价格趋势分析</w:t>
      </w:r>
      <w:r>
        <w:rPr>
          <w:rFonts w:hint="eastAsia"/>
        </w:rPr>
        <w:br/>
      </w:r>
      <w:r>
        <w:rPr>
          <w:rFonts w:hint="eastAsia"/>
        </w:rPr>
        <w:t>　　　　二、中国乙烯当前市场价格及分析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三、影响乙烯价格因素分析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四、2011-2016年中国乙烯价格走势预测（回归预测模型）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2007-2011年1-6月中国乙烯行业进出口量分析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一、2007-2011年1-6月中国乙烯行业进口分析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二、2007-2011年1-6月中国乙烯行业出口分析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2011-2016年中国乙烯行业进出口市场预测分析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一、2011-2016年中国乙烯行业进口预测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二、2011-2016年中国乙烯行业出口预测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全国乙烯行业财务状况分析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2009-2010年乙烯行业规模分析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一、2009-2010年乙烯行业总资产对比分析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二、2009-2010年乙烯行业企业单位数对比分析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三、2009-2010年乙烯行业从业人员平均人数对比分析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2009-2010年乙烯行业经济效益分析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一、2009-2010年乙烯行业产值利税率对比分析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二、2009-2010年乙烯行业资金利润率对比分析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三、2009-2010年乙烯行业成本费用利润率对比分析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2009-2010年乙烯行业效率分析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一、2009-2010年乙烯行业资产负债率对比分析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二、2009-2010年乙烯行业流动资产周转次数对比分析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2009-2010年乙烯行业结构分析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一、2009-2010年乙烯行业地区结构分析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二、2009-2010年乙烯行业所有制结构分析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三、2009-2010年乙烯行业不同规模企业结构分析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2009-2010年乙烯行业不同规模企业财务状况分析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一、2009-2010年乙烯行业不同规模企业人均指标分析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二、2009-2010年乙烯行业不同规模企业盈利能力分析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三、2009-2010年乙烯行业不同规模企业营运能力分析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三、2009-2010年乙烯行业不同规模企业偿债能力分析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国内外乙烯重点企业分析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2011-2016年我国乙烯行业产量预测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2011-2016年我国乙烯行业消费量预测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2011-2016年我国乙烯行业产值预测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2011-2016年我国乙烯行业销售收入预测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乙烯行业发展的PEST分析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二、乙烯行业盈利能力预测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业内专家对中国乙烯行业总结及企业重点客户管理建议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乙烯行业企业问题总结</w:t>
      </w:r>
      <w:r>
        <w:rPr>
          <w:rFonts w:hint="eastAsia"/>
        </w:rPr>
        <w:br/>
      </w:r>
      <w:r>
        <w:rPr>
          <w:rFonts w:hint="eastAsia"/>
        </w:rPr>
        <w:t>　　第二节 乙烯企业应对策略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乙烯市场的重点客户战略实施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(中智^林)乙烯项目投资建议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2009-2010年我国乙烯行业职工学历结构图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2009-2010年我国乙烯行业管理人员学历结构图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2007-2011年1-6月中国乙烯市场规模变化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2007-2011年1-6月中国乙烯市场规模变化图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2009-2010年中国乙烯市场销售收入区域分布图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2007-2011年1-6月东北地区乙烯市场规模变化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2007-2011年1-6月东北地区乙烯市场规模变化图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2007-2011年1-6月华北地区乙烯市场规模变化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2007-2011年1-6月华北地区乙烯市场规模变化图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2007-2011年1-6月华东地区乙烯市场规模变化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2007-2011年1-6月华东地区乙烯市场规模变化图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2007-2011年1-6月华中地区乙烯市场规模变化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2007-2011年1-6月华中地区乙烯市场规模变化图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2007-2011年1-6月华南地区乙烯市场规模变化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2007-2011年1-6月华南地区乙烯市场规模变化图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2007-2011年1-6月西部地区乙烯市场规模变化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2007-2011年1-6月西部地区乙烯市场规模变化图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2011-2016年中国乙烯市场规模变化表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2011-2016年中国乙烯市场规模变化图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2007-2011年1-6月我国乙烯产量比较分析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2007-2011年1-6月我国乙烯消费量比较分析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2009-2010年乙烯消费区域分布比率图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2009-2010年消费者对乙烯产品的品牌满意度调查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中国乙烯消费者对其价格的敏感度分析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2007-2011年1-6月我国乙烯出口量比较分析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2011-2016年我国乙烯进口量预测表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2011-2016年中国乙烯进口量预测图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2011-2016年我国乙烯出口量预测表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2011-2016年中国乙烯出口量预测图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2009-2010年我国乙烯市场集中度分析</w:t>
      </w:r>
      <w:r>
        <w:rPr>
          <w:rFonts w:hint="eastAsia"/>
        </w:rPr>
        <w:br/>
      </w:r>
      <w:r>
        <w:rPr>
          <w:rFonts w:hint="eastAsia"/>
        </w:rPr>
        <w:t>　　图表 2009-2010年乙烯行业领导企业的市场占有率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2011-2016年我国乙烯产值预测表</w:t>
      </w:r>
      <w:r>
        <w:rPr>
          <w:rFonts w:hint="eastAsia"/>
        </w:rPr>
        <w:br/>
      </w:r>
      <w:r>
        <w:rPr>
          <w:rFonts w:hint="eastAsia"/>
        </w:rPr>
        <w:t>　　图表 2011-2016年我国乙烯产值预测图</w:t>
      </w:r>
      <w:r>
        <w:rPr>
          <w:rFonts w:hint="eastAsia"/>
        </w:rPr>
        <w:br/>
      </w:r>
      <w:r>
        <w:rPr>
          <w:rFonts w:hint="eastAsia"/>
        </w:rPr>
        <w:t>　　图表 2011-2016年我国乙烯销售收入预测表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2011-2016年我国乙烯销售收入预测图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2011-2016年我国乙烯总资产预测表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2011-2016年我国乙烯总资产预测图</w:t>
      </w:r>
      <w:r>
        <w:rPr>
          <w:rFonts w:hint="eastAsia"/>
        </w:rPr>
        <w:br/>
      </w:r>
      <w:r>
        <w:rPr>
          <w:rFonts w:hint="eastAsia"/>
        </w:rPr>
        <w:t>　　图表 我国乙烯行业SWOT分析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2009-2010年我国乙烯行业盈利能力情况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2009-2010年我国乙烯行业偿债能力情况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2009-2010年我国乙烯行业发展能力情况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9b7c5b5764aac" w:history="1">
        <w:r>
          <w:rPr>
            <w:rStyle w:val="Hyperlink"/>
          </w:rPr>
          <w:t>2011-2015年中国乙烯行业运行动态及投资咨询报告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9b7c5b5764aac" w:history="1">
        <w:r>
          <w:rPr>
            <w:rStyle w:val="Hyperlink"/>
          </w:rPr>
          <w:t>https://www.20087.com/2011-11/R_yixihangyeyunxingdongtaijitouzizixun.html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6fece58dd4dc8" w:history="1">
      <w:r>
        <w:rPr>
          <w:rStyle w:val="Hyperlink"/>
        </w:rPr>
        <w:t>2011-2015年中国乙烯行业运行动态及投资咨询报告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xihangyeyunxingdongtaijitouzizixun.html" TargetMode="External" Id="R0699b7c5b576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xihangyeyunxingdongtaijitouzizixun.html" TargetMode="External" Id="Rfd26fece58dd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2011-11-14T02:17:00Z</dcterms:created>
  <dcterms:modified xsi:type="dcterms:W3CDTF">2011-11-14T03:17:00Z</dcterms:modified>
  <dc:subject>2011-2015年中国乙烯行业运行动态及投资咨询报告</dc:subject>
  <dc:title>2011-2015年中国乙烯行业运行动态及投资咨询报告</dc:title>
  <cp:keywords>2011-2015年中国乙烯行业运行动态及投资咨询报告</cp:keywords>
  <dc:description>2011-2015年中国乙烯行业运行动态及投资咨询报告</dc:description>
</cp:coreProperties>
</file>