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43e336923d4e85" w:history="1">
              <w:r>
                <w:rPr>
                  <w:rStyle w:val="Hyperlink"/>
                </w:rPr>
                <w:t>2011-2015年中国饮水机市场动态分析及未来走势研究报告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43e336923d4e85" w:history="1">
              <w:r>
                <w:rPr>
                  <w:rStyle w:val="Hyperlink"/>
                </w:rPr>
                <w:t>2011-2015年中国饮水机市场动态分析及未来走势研究报告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0872757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43e336923d4e85" w:history="1">
                <w:r>
                  <w:rPr>
                    <w:rStyle w:val="Hyperlink"/>
                  </w:rPr>
                  <w:t>https://www.20087.com/2011-11/R_yinshuijishichangdongtaifenxijiweila.html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水机是一种便捷的饮用水解决方案，已经深入到家庭、办公室、学校等各种场所。随着人们健康意识的增强，对于水质的要求也越来越高，推动了饮水机技术的不断进步。现代饮水机不仅具备基本的加热和冷却功能，还集成了过滤、净化等多重功能，以确保出水的清洁度和安全性。例如，采用RO反渗透技术的净水系统可以有效去除水中的细菌、病毒、重金属等有害物质。此外，为了适应不同场景的使用需求，市场上出现了各种类型的饮水机，如立式、壁挂式、台式等，满足了多样化的生活方式。</w:t>
      </w:r>
      <w:r>
        <w:rPr>
          <w:rFonts w:hint="eastAsia"/>
        </w:rPr>
        <w:br/>
      </w:r>
      <w:r>
        <w:rPr>
          <w:rFonts w:hint="eastAsia"/>
        </w:rPr>
        <w:t>　　未来，饮水机的发展将更加侧重于智能化和个性化。市场调研网指出，随着智能家居概念的普及，智能饮水机将成为新的增长点，这些产品能够通过手机APP远程控制温度、水量等参数，并且具备水质监测、滤芯更换提醒等功能，极大地提升了用户的便利性和舒适度。同时，随着消费者对健康生活方式的追求，饮水机将更加注重水源的选择和处理工艺，比如提供矿泉水、富氢水等多种选择，满足不同人群的特定需求。此外，饮水机的设计也将更加人性化，注重外观美感与使用体验的结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e43e336923d4e85" w:history="1">
        <w:r>
          <w:rPr>
            <w:rStyle w:val="Hyperlink"/>
          </w:rPr>
          <w:t>2011-2015年中国饮水机市场动态分析及未来走势研究报告</w:t>
        </w:r>
      </w:hyperlink>
      <w:r>
        <w:rPr>
          <w:rFonts w:hint="eastAsia"/>
        </w:rPr>
        <w:t>》，2011年饮水机行业市场规模达 亿元，预计2015年市场规模将达 亿元，期间年均复合增长率（CAGR）达 %。报告基于对饮水机行业的长期监测研究，结合饮水机行业供需关系变化规律、产品消费结构、应用领域拓展、市场发展环境及政策支持等多维度分析，采用定量与定性相结合的科学方法，对行业内重点企业进行了系统研究。报告全面呈现了饮水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2010-2011年全球饮水机市场发展状况分析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2010-2011年全球饮水机市场规模与特点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2010-2011年全球饮水机主要国家与地区分析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四、.</w:t>
      </w:r>
      <w:r>
        <w:rPr>
          <w:rFonts w:hint="eastAsia"/>
        </w:rPr>
        <w:br/>
      </w:r>
      <w:r>
        <w:rPr>
          <w:rFonts w:hint="eastAsia"/>
        </w:rPr>
        <w:t>　　第三节 2011-2015年全球饮水机行业发展趋势分析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2010-2011年中国饮水机行业运行环境解析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2010-2011年中国饮水机行业发展政策环境分析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2010-2011年中国饮水机行业发展社会环境分析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2010-2011年中国饮水机行业运行动态分析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2010-2011年中国饮水机市场规模与特点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一、2010-2011年中国饮水机市场规模与增长</w:t>
      </w:r>
      <w:r>
        <w:rPr>
          <w:rFonts w:hint="eastAsia"/>
        </w:rPr>
        <w:br/>
      </w:r>
      <w:r>
        <w:rPr>
          <w:rFonts w:hint="eastAsia"/>
        </w:rPr>
        <w:t>　　　　二、2010-2011年中国饮水机市场特点</w:t>
      </w:r>
      <w:r>
        <w:rPr>
          <w:rFonts w:hint="eastAsia"/>
        </w:rPr>
        <w:br/>
      </w:r>
      <w:r>
        <w:rPr>
          <w:rFonts w:hint="eastAsia"/>
        </w:rPr>
        <w:t>　　第二节 2010-2011年中国饮水机市场结构分析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2010-2011年中国饮水机细分行业分析</w:t>
      </w:r>
      <w:r>
        <w:rPr>
          <w:rFonts w:hint="eastAsia"/>
        </w:rPr>
        <w:br/>
      </w:r>
      <w:r>
        <w:rPr>
          <w:rFonts w:hint="eastAsia"/>
        </w:rPr>
        <w:t>　　第一节 2010-2011年中国A行业市场运行形势分析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2010-2011年中国B行业市场运行形势分析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2010-2011年中国C行业市场运行形势分析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2010-2011年中国D行业市场运行形势分析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2005-2010年中国饮水机行业主要数据分析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2005-2010年中国饮水机行业规模分析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2010年中国饮水机行业结构分析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2005-2010年中国饮水机行业产值分析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2005-2010年中国饮水机行业成本费用分析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2005-2010年中国饮水机行业盈利能力分析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2010-2011年中国饮水机细分市场深度研究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2010-2011年中国饮水机家用市场分析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2010-2011年中国饮水机商用市场分析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2010-2011年中国饮水机用户市场调查研究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2010-2011年中国饮水机用户关注因素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2010-2011年中国饮水机用户需求调查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2010-2011年中国饮水机行业市场竞争格局分析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2010-2011年中国饮水机整体竞争格局分析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2010-2011年中国饮水机行业技术竞争分析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2010-2011年中国饮水机行业集中度分析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2011-2015年中国饮水机行业竞争走势分析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2010-2011年中国饮水机重点厂商竞争力对比分析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2011-2015年中国饮水机行业投资机会与风险分析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2011-2015年中国饮水机行业投资环境分析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2011-2015年中国饮水机行业投资机会分析</w:t>
      </w:r>
      <w:r>
        <w:rPr>
          <w:rFonts w:hint="eastAsia"/>
        </w:rPr>
        <w:br/>
      </w:r>
      <w:r>
        <w:rPr>
          <w:rFonts w:hint="eastAsia"/>
        </w:rPr>
        <w:t>　　　　一、饮水机投资潜力分析</w:t>
      </w:r>
      <w:r>
        <w:rPr>
          <w:rFonts w:hint="eastAsia"/>
        </w:rPr>
        <w:br/>
      </w:r>
      <w:r>
        <w:rPr>
          <w:rFonts w:hint="eastAsia"/>
        </w:rPr>
        <w:t>　　　　二、饮水机投资吸引力分析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2011-2015年中国饮水机行业投资风险分析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2011-2015年中国饮水机行业市场前景预测分析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2011-2015年中国饮水机市场趋势分析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2011-2015年中国饮水机市场规模预测分析</w:t>
      </w:r>
      <w:r>
        <w:rPr>
          <w:rFonts w:hint="eastAsia"/>
        </w:rPr>
        <w:br/>
      </w:r>
      <w:r>
        <w:rPr>
          <w:rFonts w:hint="eastAsia"/>
        </w:rPr>
        <w:t>　　第三节 中智林^－2011-2015年中国饮水机市场结构预测分析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43e336923d4e85" w:history="1">
        <w:r>
          <w:rPr>
            <w:rStyle w:val="Hyperlink"/>
          </w:rPr>
          <w:t>2011-2015年中国饮水机市场动态分析及未来走势研究报告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0872757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43e336923d4e85" w:history="1">
        <w:r>
          <w:rPr>
            <w:rStyle w:val="Hyperlink"/>
          </w:rPr>
          <w:t>https://www.20087.com/2011-11/R_yinshuijishichangdongtaifenxijiweila.html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热点：净水品牌十大排名、饮水机换滤芯、为什么不建议用饮水机、饮水机漏水怎么回事及如何解决、小区售水机十大名牌、饮水机图片、茶吧机的复位键在哪里、饮水机滤芯多久换一次、直饮水是什么意思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5d6c78d50e4c8a" w:history="1">
      <w:r>
        <w:rPr>
          <w:rStyle w:val="Hyperlink"/>
        </w:rPr>
        <w:t>2011-2015年中国饮水机市场动态分析及未来走势研究报告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yinshuijishichangdongtaifenxijiweila.html" TargetMode="External" Id="R0e43e336923d4e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yinshuijishichangdongtaifenxijiweila.html" TargetMode="External" Id="R335d6c78d50e4c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2011-11-18T04:02:00Z</dcterms:created>
  <dcterms:modified xsi:type="dcterms:W3CDTF">2011-11-18T05:02:00Z</dcterms:modified>
  <dc:subject>2011-2015年中国饮水机市场动态分析及未来走势研究报告</dc:subject>
  <dc:title>2011-2015年中国饮水机市场动态分析及未来走势研究报告</dc:title>
  <cp:keywords>2011-2015年中国饮水机市场动态分析及未来走势研究报告</cp:keywords>
  <dc:description>2011-2015年中国饮水机市场动态分析及未来走势研究报告</dc:description>
</cp:coreProperties>
</file>