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c24a98c646c4" w:history="1">
              <w:r>
                <w:rPr>
                  <w:rStyle w:val="Hyperlink"/>
                </w:rPr>
                <w:t>2011-2016年中国分电器市场分析预测及投资风险评估报告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c24a98c646c4" w:history="1">
              <w:r>
                <w:rPr>
                  <w:rStyle w:val="Hyperlink"/>
                </w:rPr>
                <w:t>2011-2016年中国分电器市场分析预测及投资风险评估报告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cc24a98c646c4" w:history="1">
                <w:r>
                  <w:rPr>
                    <w:rStyle w:val="Hyperlink"/>
                  </w:rPr>
                  <w:t>https://www.20087.com/2011-11/R_fendianqishichangfenxiyuceyuchanyeto.html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电器是内燃机点火系统中的关键部件，负责将高压电分配到各个火花塞，确保发动机正常运转。随着汽车工业的发展和技术的进步，分电器不仅在点火精度和可靠性上有所提升，还在结构设计和制造工艺上进行了优化。近年来，随着电子控制技术和传感器技术的应用，分电器的点火时机控制更加精准，提高了发动机的燃烧效率。此外，随着电动汽车市场的兴起，对于传统内燃机车辆而言，分电器的改进仍然具有重要意义。</w:t>
      </w:r>
      <w:r>
        <w:rPr>
          <w:rFonts w:hint="eastAsia"/>
        </w:rPr>
        <w:br/>
      </w:r>
      <w:r>
        <w:rPr>
          <w:rFonts w:hint="eastAsia"/>
        </w:rPr>
        <w:t>　　未来，分电器的发展将更加注重智能化与节能化。市场调研网认为，一方面，通过集成智能点火系统，实现对发动机工作状态的实时监测和调整，提高点火效率；另一方面，随着对节能减排要求的提高，开发更加高效、低耗的分电器，减少能源浪费。然而，如何在保证分电器性能的同时降低成本，并确保其在不同车型和工况下的稳定性和兼容性，是分电器制造商面临的挑战。</w:t>
      </w:r>
      <w:r>
        <w:rPr>
          <w:rFonts w:hint="eastAsia"/>
        </w:rPr>
        <w:br/>
      </w:r>
      <w:r>
        <w:rPr>
          <w:rFonts w:hint="eastAsia"/>
        </w:rPr>
        <w:t>　　《2011-2016年中国分电器市场分析预测与产业投资风险分析报告》依托多年对分电器行业的研究，结合分电器行业历年供需关系变化规律，对分电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分电器市场分析预测与产业投资风险分析报告》由分电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分电器行业环境分析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我国分电器行业政策环境分析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我国分电器行业技术环境分析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一、我国分电器技术发展概况</w:t>
      </w:r>
      <w:r>
        <w:rPr>
          <w:rFonts w:hint="eastAsia"/>
        </w:rPr>
        <w:br/>
      </w:r>
      <w:r>
        <w:rPr>
          <w:rFonts w:hint="eastAsia"/>
        </w:rPr>
        <w:t>　　　　二、我国分电器行业技术发展趋势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中国分电器市场分析</w:t>
      </w:r>
      <w:r>
        <w:rPr>
          <w:rFonts w:hint="eastAsia"/>
        </w:rPr>
        <w:br/>
      </w:r>
      <w:r>
        <w:rPr>
          <w:rFonts w:hint="eastAsia"/>
        </w:rPr>
        <w:t>　　第一节 分电器市场现状分析及预测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一、2008-2011年上半年我国分电器市场规模分析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二、2011-2016年我国分电器市场规模预测</w:t>
      </w:r>
      <w:r>
        <w:rPr>
          <w:rFonts w:hint="eastAsia"/>
        </w:rPr>
        <w:br/>
      </w:r>
      <w:r>
        <w:rPr>
          <w:rFonts w:hint="eastAsia"/>
        </w:rPr>
        <w:t>　　第二节 分电器产品产量分析及预测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一、2008-2011年上半年中国分电器产量分析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二、2011-2016年中国分电器产量预测</w:t>
      </w:r>
      <w:r>
        <w:rPr>
          <w:rFonts w:hint="eastAsia"/>
        </w:rPr>
        <w:br/>
      </w:r>
      <w:r>
        <w:rPr>
          <w:rFonts w:hint="eastAsia"/>
        </w:rPr>
        <w:t>　　第三节 分电器市场需求分析及预测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一、2008-2011年上半年我国分电器市场需求分析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二、2011-2016年我国分电器市场需求预测</w:t>
      </w:r>
      <w:r>
        <w:rPr>
          <w:rFonts w:hint="eastAsia"/>
        </w:rPr>
        <w:br/>
      </w:r>
      <w:r>
        <w:rPr>
          <w:rFonts w:hint="eastAsia"/>
        </w:rPr>
        <w:t>　　第四节 分电器价格趋势分析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一、2008-2011年上半年我国分电器市场价格分析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二、2011-2016年我国分电器市场价格预测</w:t>
      </w:r>
      <w:r>
        <w:rPr>
          <w:rFonts w:hint="eastAsia"/>
        </w:rPr>
        <w:br/>
      </w:r>
      <w:r>
        <w:rPr>
          <w:rFonts w:hint="eastAsia"/>
        </w:rPr>
        <w:t>　　第五节 分电器进出口数据分析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一、2008-2011年上半年我国分电器进出口数据分析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二、2011-2016年国内分电器产品未来进出口情况预测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分电器行业上、下游产业链分析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分电器产业链分析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二、分电器产业链模型分析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分电器主要生产厂商介绍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2008-2010年中国分电器行业集中度分析</w:t>
      </w:r>
      <w:r>
        <w:rPr>
          <w:rFonts w:hint="eastAsia"/>
        </w:rPr>
        <w:br/>
      </w:r>
      <w:r>
        <w:rPr>
          <w:rFonts w:hint="eastAsia"/>
        </w:rPr>
        <w:t>　　第二节 分电器国内外SWOT分析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2011-2016年中国分电器行业竞争格局预测分析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业内专家对中国分电器行业投资的建议及观点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二、分电器企业在危机中的竞争优势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c24a98c646c4" w:history="1">
        <w:r>
          <w:rPr>
            <w:rStyle w:val="Hyperlink"/>
          </w:rPr>
          <w:t>2011-2016年中国分电器市场分析预测及投资风险评估报告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cc24a98c646c4" w:history="1">
        <w:r>
          <w:rPr>
            <w:rStyle w:val="Hyperlink"/>
          </w:rPr>
          <w:t>https://www.20087.com/2011-11/R_fendianqishichangfenxiyuceyuchanyeto.html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热点：分电器图片、分电器白金总成有白金吗、分电器是啥、分电器怎么对正时视频、分电器总成安装视频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a4a458f31415e" w:history="1">
      <w:r>
        <w:rPr>
          <w:rStyle w:val="Hyperlink"/>
        </w:rPr>
        <w:t>2011-2016年中国分电器市场分析预测及投资风险评估报告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endianqishichangfenxiyuceyuchanyeto.html" TargetMode="External" Id="R6ebcc24a98c6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endianqishichangfenxiyuceyuchanyeto.html" TargetMode="External" Id="R1c5a4a458f31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2011-11-06T03:17:00Z</dcterms:created>
  <dcterms:modified xsi:type="dcterms:W3CDTF">2011-11-06T04:17:00Z</dcterms:modified>
  <dc:subject>2011-2016年中国分电器市场分析预测及投资风险评估报告</dc:subject>
  <dc:title>2011-2016年中国分电器市场分析预测及投资风险评估报告</dc:title>
  <cp:keywords>2011-2016年中国分电器市场分析预测及投资风险评估报告</cp:keywords>
  <dc:description>2011-2016年中国分电器市场分析预测及投资风险评估报告</dc:description>
</cp:coreProperties>
</file>