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f095eb7394174" w:history="1">
              <w:r>
                <w:rPr>
                  <w:rStyle w:val="Hyperlink"/>
                </w:rPr>
                <w:t>2011-2016年8712焰火引线清漆行业市场调研及投资前景分析报告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f095eb7394174" w:history="1">
              <w:r>
                <w:rPr>
                  <w:rStyle w:val="Hyperlink"/>
                </w:rPr>
                <w:t>2011-2016年8712焰火引线清漆行业市场调研及投资前景分析报告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f095eb7394174" w:history="1">
                <w:r>
                  <w:rPr>
                    <w:rStyle w:val="Hyperlink"/>
                  </w:rPr>
                  <w:t>https://www.20087.com/2011-11/R_yanhuoyinxianqingqihangyeshichangdia.html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中国8811焰火引线清漆产品概述</w:t>
      </w:r>
      <w:r>
        <w:rPr>
          <w:rFonts w:hint="eastAsia"/>
        </w:rPr>
        <w:br/>
      </w:r>
      <w:r>
        <w:rPr>
          <w:rFonts w:hint="eastAsia"/>
        </w:rPr>
        <w:t>　　第一节 8811焰火引线清漆产品定义</w:t>
      </w:r>
      <w:r>
        <w:rPr>
          <w:rFonts w:hint="eastAsia"/>
        </w:rPr>
        <w:br/>
      </w:r>
      <w:r>
        <w:rPr>
          <w:rFonts w:hint="eastAsia"/>
        </w:rPr>
        <w:t>　　第二节 8811焰火引线清漆产品特点</w:t>
      </w:r>
      <w:r>
        <w:rPr>
          <w:rFonts w:hint="eastAsia"/>
        </w:rPr>
        <w:br/>
      </w:r>
      <w:r>
        <w:rPr>
          <w:rFonts w:hint="eastAsia"/>
        </w:rPr>
        <w:t>　　第三节 8811焰火引线清漆产品用途分析</w:t>
      </w:r>
      <w:r>
        <w:rPr>
          <w:rFonts w:hint="eastAsia"/>
        </w:rPr>
        <w:br/>
      </w:r>
      <w:r>
        <w:rPr>
          <w:rFonts w:hint="eastAsia"/>
        </w:rPr>
        <w:t>　　第四节 8811焰火引线清漆行业发展历程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2010-2016年中国8811焰火引线清漆行业发展环境分析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8811焰火引线清漆行业国外市场发展现状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全球8811焰火引线清漆市场现状分析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全球8811焰火引线清漆市场发展趋势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8811焰火引线清漆行业特性分析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8811焰火引线清漆行业SWOT分析</w:t>
      </w:r>
      <w:r>
        <w:rPr>
          <w:rFonts w:hint="eastAsia"/>
        </w:rPr>
        <w:br/>
      </w:r>
      <w:r>
        <w:rPr>
          <w:rFonts w:hint="eastAsia"/>
        </w:rPr>
        <w:t>　　　　一、8811焰火引线清漆行业优势</w:t>
      </w:r>
      <w:r>
        <w:rPr>
          <w:rFonts w:hint="eastAsia"/>
        </w:rPr>
        <w:br/>
      </w:r>
      <w:r>
        <w:rPr>
          <w:rFonts w:hint="eastAsia"/>
        </w:rPr>
        <w:t>　　　　二、8811焰火引线清漆行业劣势</w:t>
      </w:r>
      <w:r>
        <w:rPr>
          <w:rFonts w:hint="eastAsia"/>
        </w:rPr>
        <w:br/>
      </w:r>
      <w:r>
        <w:rPr>
          <w:rFonts w:hint="eastAsia"/>
        </w:rPr>
        <w:t>　　　　三、8811焰火引线清漆行业机会</w:t>
      </w:r>
      <w:r>
        <w:rPr>
          <w:rFonts w:hint="eastAsia"/>
        </w:rPr>
        <w:br/>
      </w:r>
      <w:r>
        <w:rPr>
          <w:rFonts w:hint="eastAsia"/>
        </w:rPr>
        <w:t>　　　　四、8811焰火引线清漆行业风险</w:t>
      </w:r>
      <w:r>
        <w:rPr>
          <w:rFonts w:hint="eastAsia"/>
        </w:rPr>
        <w:br/>
      </w:r>
      <w:r>
        <w:rPr>
          <w:rFonts w:hint="eastAsia"/>
        </w:rPr>
        <w:t>　　第三节 8811焰火引线清漆行业波特五力模型分析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中国8811焰火引线清漆行业供需分析</w:t>
      </w:r>
      <w:r>
        <w:rPr>
          <w:rFonts w:hint="eastAsia"/>
        </w:rPr>
        <w:br/>
      </w:r>
      <w:r>
        <w:rPr>
          <w:rFonts w:hint="eastAsia"/>
        </w:rPr>
        <w:t>　　第一节 中国8811焰火引线清漆市场现状分析</w:t>
      </w:r>
      <w:r>
        <w:rPr>
          <w:rFonts w:hint="eastAsia"/>
        </w:rPr>
        <w:br/>
      </w:r>
      <w:r>
        <w:rPr>
          <w:rFonts w:hint="eastAsia"/>
        </w:rPr>
        <w:t>　　第二节 中国8811焰火引线清漆产品产量分析</w:t>
      </w:r>
      <w:r>
        <w:rPr>
          <w:rFonts w:hint="eastAsia"/>
        </w:rPr>
        <w:br/>
      </w:r>
      <w:r>
        <w:rPr>
          <w:rFonts w:hint="eastAsia"/>
        </w:rPr>
        <w:t>　　　　一、8811焰火引线清漆产业总体产能规模</w:t>
      </w:r>
      <w:r>
        <w:rPr>
          <w:rFonts w:hint="eastAsia"/>
        </w:rPr>
        <w:br/>
      </w:r>
      <w:r>
        <w:rPr>
          <w:rFonts w:hint="eastAsia"/>
        </w:rPr>
        <w:t>　　　　二、8811焰火引线清漆生产区域分布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中国8811焰火引线清漆市场需求分析</w:t>
      </w:r>
      <w:r>
        <w:rPr>
          <w:rFonts w:hint="eastAsia"/>
        </w:rPr>
        <w:br/>
      </w:r>
      <w:r>
        <w:rPr>
          <w:rFonts w:hint="eastAsia"/>
        </w:rPr>
        <w:t>　　第四节 中国8811焰火引线清漆消费状况分析</w:t>
      </w:r>
      <w:r>
        <w:rPr>
          <w:rFonts w:hint="eastAsia"/>
        </w:rPr>
        <w:br/>
      </w:r>
      <w:r>
        <w:rPr>
          <w:rFonts w:hint="eastAsia"/>
        </w:rPr>
        <w:t>　　第五节 中国8811焰火引线清漆价格趋势分析</w:t>
      </w:r>
      <w:r>
        <w:rPr>
          <w:rFonts w:hint="eastAsia"/>
        </w:rPr>
        <w:br/>
      </w:r>
      <w:r>
        <w:rPr>
          <w:rFonts w:hint="eastAsia"/>
        </w:rPr>
        <w:t>　　　　一、中国8811焰火引线清漆2008-2011年3季度年价格趋势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二、影响8811焰火引线清漆价格因素分析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三、2011-2016年中国8811焰火引线清漆价格走势预测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中国8811焰火引线清漆行业进出口分析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2008-2011年3季度8811焰火引线清漆行业进口数据分析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2008-2011年3季度8811焰火引线清漆行业出口数据分析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2011-2016年8811焰火引线清漆行业进口数据预测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2011-2016年8811焰火引线清漆行业出口数据预测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中国8811焰火引线清漆行业运行经济指标分析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全国8811焰火引线清漆行业规模分析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中国8811焰火引线清漆行业产销分析</w:t>
      </w:r>
      <w:r>
        <w:rPr>
          <w:rFonts w:hint="eastAsia"/>
        </w:rPr>
        <w:br/>
      </w:r>
      <w:r>
        <w:rPr>
          <w:rFonts w:hint="eastAsia"/>
        </w:rPr>
        <w:t>　　第三节 中国8811焰火引线清漆行业盈利能力分析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中国8811焰火引线清漆行业偿债能力分析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中国8811焰火引线清漆行业营运能力分析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国内主要8811焰火引线清漆企业分析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8811焰火引线清漆行业投资建议分析</w:t>
      </w:r>
      <w:r>
        <w:rPr>
          <w:rFonts w:hint="eastAsia"/>
        </w:rPr>
        <w:br/>
      </w:r>
      <w:r>
        <w:rPr>
          <w:rFonts w:hint="eastAsia"/>
        </w:rPr>
        <w:t>　　第一节 8811焰火引线清漆行业投资环境分析</w:t>
      </w:r>
      <w:r>
        <w:rPr>
          <w:rFonts w:hint="eastAsia"/>
        </w:rPr>
        <w:br/>
      </w:r>
      <w:r>
        <w:rPr>
          <w:rFonts w:hint="eastAsia"/>
        </w:rPr>
        <w:t>　　第二节 8811焰火引线清漆行业投资风险分析</w:t>
      </w:r>
      <w:r>
        <w:rPr>
          <w:rFonts w:hint="eastAsia"/>
        </w:rPr>
        <w:br/>
      </w:r>
      <w:r>
        <w:rPr>
          <w:rFonts w:hint="eastAsia"/>
        </w:rPr>
        <w:t>　　第三节 8811焰火引线清漆行业投资建议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中国8811焰火引线清漆行业未来发展预测及投资前景分析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未来8811焰火引线清漆行业发展趋势分析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一、未来8811焰火引线清漆行业发展分析</w:t>
      </w:r>
      <w:r>
        <w:rPr>
          <w:rFonts w:hint="eastAsia"/>
        </w:rPr>
        <w:br/>
      </w:r>
      <w:r>
        <w:rPr>
          <w:rFonts w:hint="eastAsia"/>
        </w:rPr>
        <w:t>　　　　二、未来8811焰火引线清漆行业技术开发方向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2011-2016年8811焰火引线清漆行业运行状况预测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一、2011-2016年8811焰火引线清漆行业工业总产值预测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二、2011-2016年8811焰火引线清漆行业销售收入预测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三、2011-2016年8811焰火引线清漆行业总资产预测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业内专家对中国8811焰火引线清漆行业投资的建议及观点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f095eb7394174" w:history="1">
        <w:r>
          <w:rPr>
            <w:rStyle w:val="Hyperlink"/>
          </w:rPr>
          <w:t>2011-2016年8712焰火引线清漆行业市场调研及投资前景分析报告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f095eb7394174" w:history="1">
        <w:r>
          <w:rPr>
            <w:rStyle w:val="Hyperlink"/>
          </w:rPr>
          <w:t>https://www.20087.com/2011-11/R_yanhuoyinxianqingqihangyeshichangdia.html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09fe2cd4b4c71" w:history="1">
      <w:r>
        <w:rPr>
          <w:rStyle w:val="Hyperlink"/>
        </w:rPr>
        <w:t>2011-2016年8712焰火引线清漆行业市场调研及投资前景分析报告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huoyinxianqingqihangyeshichangdia.html" TargetMode="External" Id="R53cf095eb739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huoyinxianqingqihangyeshichangdia.html" TargetMode="External" Id="Re9409fe2cd4b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2011-11-08T04:49:00Z</dcterms:created>
  <dcterms:modified xsi:type="dcterms:W3CDTF">2011-11-08T05:49:00Z</dcterms:modified>
  <dc:subject>2011-2016年8712焰火引线清漆行业市场调研及投资前景分析报告</dc:subject>
  <dc:title>2011-2016年8712焰火引线清漆行业市场调研及投资前景分析报告</dc:title>
  <cp:keywords>2011-2016年8712焰火引线清漆行业市场调研及投资前景分析报告</cp:keywords>
  <dc:description>2011-2016年8712焰火引线清漆行业市场调研及投资前景分析报告</dc:description>
</cp:coreProperties>
</file>