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1b44baa344b40" w:history="1">
              <w:r>
                <w:rPr>
                  <w:rStyle w:val="Hyperlink"/>
                </w:rPr>
                <w:t>2012年中国窗式空调产业行业研究分析报告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1b44baa344b40" w:history="1">
              <w:r>
                <w:rPr>
                  <w:rStyle w:val="Hyperlink"/>
                </w:rPr>
                <w:t>2012年中国窗式空调产业行业研究分析报告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1b44baa344b40" w:history="1">
                <w:r>
                  <w:rPr>
                    <w:rStyle w:val="Hyperlink"/>
                  </w:rPr>
                  <w:t>https://www.20087.com/2011-11/R_chuangshikongdiaochanyehangyeyanjiuf.html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空调是一种安装在窗户上的空调设备，因其结构紧凑、安装简便、价格适中等特点，在一些家庭和小型商业场所中被广泛使用。随着空调技术的发展和消费者对舒适度要求的提高，窗式空调在能效比、静音效果、智能化控制等方面取得了显著进步。目前市场上，窗式空调的技术已经较为成熟，但在提高能效比和降低噪音方面仍有改进空间。</w:t>
      </w:r>
      <w:r>
        <w:rPr>
          <w:rFonts w:hint="eastAsia"/>
        </w:rPr>
        <w:br/>
      </w:r>
      <w:r>
        <w:rPr>
          <w:rFonts w:hint="eastAsia"/>
        </w:rPr>
        <w:t>　　未来，窗式空调的发展将更加注重高效节能和智能化。市场调研网认为，一方面，通过优化压缩机和换热器的设计，提高窗式空调的制冷效率，减少能耗，降低运行成本；另一方面，随着物联网技术的应用，窗式空调将集成更多智能功能，如远程控制、智能温控等，提高用户的使用体验。此外，随着对环保要求的提高，窗式空调将采用环保型制冷剂，减少对大气臭氧层的破坏。同时，随着消费者对噪音敏感度的增加，窗式空调将更加注重静音设计，通过改进风道布局和使用低噪音风机，降低工作时的噪音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1b44baa344b40" w:history="1">
        <w:r>
          <w:rPr>
            <w:rStyle w:val="Hyperlink"/>
          </w:rPr>
          <w:t>2012年中国窗式空调产业行业研究分析报告</w:t>
        </w:r>
      </w:hyperlink>
      <w:r>
        <w:rPr>
          <w:rFonts w:hint="eastAsia"/>
        </w:rPr>
        <w:t>》依托公司多年来对窗式空调产品的研究，结合窗式空调产品历年供需关系变化规律，对窗式空调产品内的企业群体进行了深入的调查与研究，采用定量及定性的科学研究方法撰写而成。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1b44baa344b40" w:history="1">
        <w:r>
          <w:rPr>
            <w:rStyle w:val="Hyperlink"/>
          </w:rPr>
          <w:t>2012年中国窗式空调产业行业研究分析报告</w:t>
        </w:r>
      </w:hyperlink>
      <w:r>
        <w:rPr>
          <w:rFonts w:hint="eastAsia"/>
        </w:rPr>
        <w:t>》对我国窗式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窗式空调市场特征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二、窗式空调行业相关政策分析</w:t>
      </w:r>
      <w:r>
        <w:rPr>
          <w:rFonts w:hint="eastAsia"/>
        </w:rPr>
        <w:br/>
      </w:r>
      <w:r>
        <w:rPr>
          <w:rFonts w:hint="eastAsia"/>
        </w:rPr>
        <w:t>　　第五节 窗式空调行业发展的"波特五力模型"分析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中国窗式空调行业产业链（上、下游及关联产业）状况分析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中国窗式空调市场规模分析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2007-2011年1-12月中国窗式空调市场规模分析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2010年我国窗式空调区域结构分析</w:t>
      </w:r>
      <w:r>
        <w:rPr>
          <w:rFonts w:hint="eastAsia"/>
        </w:rPr>
        <w:br/>
      </w:r>
      <w:r>
        <w:rPr>
          <w:rFonts w:hint="eastAsia"/>
        </w:rPr>
        <w:t>　　第三节 中国窗式空调区域市场规模分析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中国窗式空调国内市场综述</w:t>
      </w:r>
      <w:r>
        <w:rPr>
          <w:rFonts w:hint="eastAsia"/>
        </w:rPr>
        <w:br/>
      </w:r>
      <w:r>
        <w:rPr>
          <w:rFonts w:hint="eastAsia"/>
        </w:rPr>
        <w:t>　　第一节 中国窗式空调产品产量分析及预测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一、窗式空调产业总体产能规模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二、窗式空调生产区域分布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中国窗式空调市场需求分析及预测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一、中国窗式空调需求特点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2011-2016年中国窗式空调供需平衡预测（回归预测模型）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中国窗式空调价格趋势分析</w:t>
      </w:r>
      <w:r>
        <w:rPr>
          <w:rFonts w:hint="eastAsia"/>
        </w:rPr>
        <w:br/>
      </w:r>
      <w:r>
        <w:rPr>
          <w:rFonts w:hint="eastAsia"/>
        </w:rPr>
        <w:t>　　　　一、中国窗式空调2006-2010年价格趋势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二、中国窗式空调当前市场价格及分析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三、影响窗式空调价格因素分析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四、2011-2016年中国窗式空调价格走势预测（回归预测模型）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中国窗式空调行业进出口市场情况分析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2007-2011年1-12月中国窗式空调行业进出口量分析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一、2007-2011年1-12月中国窗式空调行业进口分析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二、2007-2011年1-12月中国窗式空调行业出口分析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2011-2016年中国窗式空调行业进出口市场预测分析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一、2011-2016年中国窗式空调行业进口预测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二、2011-2016年中国窗式空调行业出口预测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全国窗式空调行业财务状况分析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2009-2010年窗式空调行业规模分析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一、2009-2010年窗式空调行业总资产对比分析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二、2009-2010年窗式空调行业企业单位数对比分析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三、2009-2010年窗式空调行业从业人员平均人数对比分析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2009-2010年窗式空调行业经济效益分析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一、2009-2010年窗式空调行业产值利税率对比分析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二、2009-2010年窗式空调行业资金利润率对比分析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三、2009-2010年窗式空调行业成本费用利润率对比分析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2009-2010年窗式空调行业效率分析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一、2009-2010年窗式空调行业资产负债率对比分析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二、2009-2010年窗式空调行业流动资产周转次数对比分析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2009-2010年窗式空调行业结构分析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一、2009-2010年窗式空调行业地区结构分析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二、2009-2010年窗式空调行业所有制结构分析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三、2009-2010年窗式空调行业不同规模企业结构分析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2009-2010年窗式空调行业不同规模企业财务状况分析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一、2009-2010年窗式空调行业不同规模企业人均指标分析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二、2009-2010年窗式空调行业不同规模企业盈利能力分析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三、2009-2010年窗式空调行业不同规模企业营运能力分析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三、2009-2010年窗式空调行业不同规模企业偿债能力分析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国内外窗式空调重点企业分析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中国窗式空调行业发展预测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2011-2016年我国窗式空调行业产量预测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2011-2016年我国窗式空调行业消费量预测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2011-2016年我国窗式空调行业产值预测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2011-2016年我国窗式空调行业销售收入预测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窗式空调行业投资前景与投资策略分析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窗式空调行业发展的PEST分析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窗式空调行业投资价值分析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一、窗式空调行业发展前景分析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二、窗式空调行业盈利能力预测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窗式空调行业投资风险分析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窗式空调行业投资策略分析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业内专家对中国窗式空调行业总结及企业重点客户管理建议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窗式空调行业企业问题总结</w:t>
      </w:r>
      <w:r>
        <w:rPr>
          <w:rFonts w:hint="eastAsia"/>
        </w:rPr>
        <w:br/>
      </w:r>
      <w:r>
        <w:rPr>
          <w:rFonts w:hint="eastAsia"/>
        </w:rPr>
        <w:t>　　第二节 窗式空调企业应对策略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窗式空调市场的重点客户战略实施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中⋅智⋅林⋅－窗式空调项目投资建议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2009-2010年我国窗式空调行业职工学历结构图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2009-2010年我国窗式空调行业管理人员学历结构图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2007-2011年1-12月中国窗式空调市场规模变化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2007-2011年1-12月中国窗式空调市场规模变化图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2009-2010年中国窗式空调市场销售收入区域分布图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2007-2011年1-12月东北地区窗式空调市场规模变化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2007-2011年1-12月东北地区窗式空调市场规模变化图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2007-2011年1-12月华北地区窗式空调市场规模变化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2007-2011年1-12月华北地区窗式空调市场规模变化图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2007-2011年1-12月华东地区窗式空调市场规模变化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2007-2011年1-12月华东地区窗式空调市场规模变化图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2007-2011年1-12月华中地区窗式空调市场规模变化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2007-2011年1-12月华中地区窗式空调市场规模变化图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2007-2011年1-12月华南地区窗式空调市场规模变化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2007-2011年1-12月华南地区窗式空调市场规模变化图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2007-2011年1-12月西部地区窗式空调市场规模变化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2007-2011年1-12月西部地区窗式空调市场规模变化图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2011-2016年中国窗式空调市场规模变化表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2011-2016年中国窗式空调市场规模变化图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2007-2011年1-12月我国窗式空调产量比较分析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2007-2011年1-12月我国窗式空调产量及增长率变化图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2007-2011年1-12月我国窗式空调消费量比较分析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2007-2011年1-12月我国窗式空调消费量及增长率变化图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2009-2010年窗式空调消费区域分布比率图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2009-2010年消费者对窗式空调产品的品牌满意度调查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中国窗式空调消费者对其价格的敏感度分析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2007-2011年1-12月我国窗式空调进口量比较分析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2007-2011年1-12月我国窗式空调进口量及增长率变化图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2007-2011年1-12月我国窗式空调出口量比较分析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2007-2011年1-12月我国窗式空调出口量及增长率变化图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2011-2016年我国窗式空调进口量预测表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2011-2016年中国窗式空调进口量预测图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2011-2016年我国窗式空调出口量预测表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2011-2016年中国窗式空调出口量预测图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2009-2010年我国窗式空调市场集中度分析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2009-2010年窗式空调行业领导企业的市场占有率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2011-2016年我国窗式空调产值预测表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2011-2016年我国窗式空调产值预测图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2011-2016年我国窗式空调销售收入预测表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2011-2016年我国窗式空调销售收入预测图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2011-2016年我国窗式空调总资产预测表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2011-2016年我国窗式空调总资产预测图</w:t>
      </w:r>
      <w:r>
        <w:rPr>
          <w:rFonts w:hint="eastAsia"/>
        </w:rPr>
        <w:br/>
      </w:r>
      <w:r>
        <w:rPr>
          <w:rFonts w:hint="eastAsia"/>
        </w:rPr>
        <w:t>　　图表 我国窗式空调行业SWOT分析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2009-2010年我国窗式空调行业盈利能力情况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2009-2010年我国窗式空调行业偿债能力情况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2009-2010年我国窗式空调行业发展能力情况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1b44baa344b40" w:history="1">
        <w:r>
          <w:rPr>
            <w:rStyle w:val="Hyperlink"/>
          </w:rPr>
          <w:t>2012年中国窗式空调产业行业研究分析报告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1b44baa344b40" w:history="1">
        <w:r>
          <w:rPr>
            <w:rStyle w:val="Hyperlink"/>
          </w:rPr>
          <w:t>https://www.20087.com/2011-11/R_chuangshikongdiaochanyehangyeyanjiuf.html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热点：窗式空调图片、窗式空调安装方法视频、窗式空调安装、窗式空调多少钱一台、窗式空调怎么安装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8567d7e3c4846" w:history="1">
      <w:r>
        <w:rPr>
          <w:rStyle w:val="Hyperlink"/>
        </w:rPr>
        <w:t>2012年中国窗式空调产业行业研究分析报告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uangshikongdiaochanyehangyeyanjiuf.html" TargetMode="External" Id="Rb821b44baa34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uangshikongdiaochanyehangyeyanjiuf.html" TargetMode="External" Id="Ra0a8567d7e3c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2011-11-30T03:44:00Z</dcterms:created>
  <dcterms:modified xsi:type="dcterms:W3CDTF">2011-11-30T04:44:00Z</dcterms:modified>
  <dc:subject>2012年中国窗式空调产业行业研究分析报告</dc:subject>
  <dc:title>2012年中国窗式空调产业行业研究分析报告</dc:title>
  <cp:keywords>2012年中国窗式空调产业行业研究分析报告</cp:keywords>
  <dc:description>2012年中国窗式空调产业行业研究分析报告</dc:description>
</cp:coreProperties>
</file>