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6eb3e9ce4e10" w:history="1">
              <w:r>
                <w:rPr>
                  <w:rStyle w:val="Hyperlink"/>
                </w:rPr>
                <w:t>2012-2016年中国农村医药行业深度研究与投资前景预测报告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6eb3e9ce4e10" w:history="1">
              <w:r>
                <w:rPr>
                  <w:rStyle w:val="Hyperlink"/>
                </w:rPr>
                <w:t>2012-2016年中国农村医药行业深度研究与投资前景预测报告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6eb3e9ce4e10" w:history="1">
                <w:r>
                  <w:rPr>
                    <w:rStyle w:val="Hyperlink"/>
                  </w:rPr>
                  <w:t>https://www.20087.com/2011-11/R_nongcunyiyaohangyeshenduyanjiuyutouz.html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药是在农村地区提供的药品和服务，涵盖基础医疗、预防保健、康复治疗等多个方面。近年来，随着国家对农村医疗卫生事业的重视和投入增加，农村医药市场逐渐扩大。目前，农村医药市场主要依赖于基层医疗机构和零售药店，产品种类和供应渠道相对有限，但需求持续增长。</w:t>
      </w:r>
      <w:r>
        <w:rPr>
          <w:rFonts w:hint="eastAsia"/>
        </w:rPr>
        <w:br/>
      </w:r>
      <w:r>
        <w:rPr>
          <w:rFonts w:hint="eastAsia"/>
        </w:rPr>
        <w:t>　　未来，农村医药的发展将更加注重完善体系和提高服务质量。市场调研网认为，体系完善方面，通过加强基层医疗资源建设，提升农村医药服务的覆盖面和可及性。服务质量方面，通过引入现代化的管理和服务模式，提高农村医药的服务质量和效率。此外，随着远程医疗和数字健康的发展，农村医药将更好地满足农村居民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2011年中国医药业的发展机遇分析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2011年中国民族医药产业化发展分析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2011年中国农村医药行业运行环境分析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2011年中国医药行业相关管理办法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二、药品生产监督管理办法试行、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四、药品经营质量管理规范GSP、认证管理办法试行、</w:t>
      </w:r>
      <w:r>
        <w:rPr>
          <w:rFonts w:hint="eastAsia"/>
        </w:rPr>
        <w:br/>
      </w:r>
      <w:r>
        <w:rPr>
          <w:rFonts w:hint="eastAsia"/>
        </w:rPr>
        <w:t>　　　　五、处方药与非处方药分类管理办法试行、</w:t>
      </w:r>
      <w:r>
        <w:rPr>
          <w:rFonts w:hint="eastAsia"/>
        </w:rPr>
        <w:br/>
      </w:r>
      <w:r>
        <w:rPr>
          <w:rFonts w:hint="eastAsia"/>
        </w:rPr>
        <w:t>　　　　六、药品行政保护条例</w:t>
      </w:r>
      <w:r>
        <w:rPr>
          <w:rFonts w:hint="eastAsia"/>
        </w:rPr>
        <w:br/>
      </w:r>
      <w:r>
        <w:rPr>
          <w:rFonts w:hint="eastAsia"/>
        </w:rPr>
        <w:t>　　第三节 2011年中国医药卫生综合法律法规</w:t>
      </w:r>
      <w:r>
        <w:rPr>
          <w:rFonts w:hint="eastAsia"/>
        </w:rPr>
        <w:br/>
      </w:r>
      <w:r>
        <w:rPr>
          <w:rFonts w:hint="eastAsia"/>
        </w:rPr>
        <w:t>　　　　一、地方性法规</w:t>
      </w:r>
      <w:r>
        <w:rPr>
          <w:rFonts w:hint="eastAsia"/>
        </w:rPr>
        <w:br/>
      </w:r>
      <w:r>
        <w:rPr>
          <w:rFonts w:hint="eastAsia"/>
        </w:rPr>
        <w:t>　　　　二、部门规章</w:t>
      </w:r>
      <w:r>
        <w:rPr>
          <w:rFonts w:hint="eastAsia"/>
        </w:rPr>
        <w:br/>
      </w:r>
      <w:r>
        <w:rPr>
          <w:rFonts w:hint="eastAsia"/>
        </w:rPr>
        <w:t>　　　　三、行政法规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2011年中国农村医药产业运行态势分析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2011年中国农村医药产业发展概述</w:t>
      </w:r>
      <w:r>
        <w:rPr>
          <w:rFonts w:hint="eastAsia"/>
        </w:rPr>
        <w:br/>
      </w:r>
      <w:r>
        <w:rPr>
          <w:rFonts w:hint="eastAsia"/>
        </w:rPr>
        <w:t>　　　　一、我国农村医药市场改革发展历程</w:t>
      </w:r>
      <w:r>
        <w:rPr>
          <w:rFonts w:hint="eastAsia"/>
        </w:rPr>
        <w:br/>
      </w:r>
      <w:r>
        <w:rPr>
          <w:rFonts w:hint="eastAsia"/>
        </w:rPr>
        <w:t>　　　　二、国内4-6级医药市场解析</w:t>
      </w:r>
      <w:r>
        <w:rPr>
          <w:rFonts w:hint="eastAsia"/>
        </w:rPr>
        <w:br/>
      </w:r>
      <w:r>
        <w:rPr>
          <w:rFonts w:hint="eastAsia"/>
        </w:rPr>
        <w:t>　　　　三、农村医药市场特征简析</w:t>
      </w:r>
      <w:r>
        <w:rPr>
          <w:rFonts w:hint="eastAsia"/>
        </w:rPr>
        <w:br/>
      </w:r>
      <w:r>
        <w:rPr>
          <w:rFonts w:hint="eastAsia"/>
        </w:rPr>
        <w:t>　　第二节 2011年中国农村医药市场发展存在的问题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四、中小医药企业拓展农村市场难度较大</w:t>
      </w:r>
      <w:r>
        <w:rPr>
          <w:rFonts w:hint="eastAsia"/>
        </w:rPr>
        <w:br/>
      </w:r>
      <w:r>
        <w:rPr>
          <w:rFonts w:hint="eastAsia"/>
        </w:rPr>
        <w:t>　　第三节 2011年中国农村医药市场的发展对策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2011年中国农村医药产业市场运行动态分析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2011年中国新型农村合作医疗分析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一、新型农村合作医疗概述</w:t>
      </w:r>
      <w:r>
        <w:rPr>
          <w:rFonts w:hint="eastAsia"/>
        </w:rPr>
        <w:br/>
      </w:r>
      <w:r>
        <w:rPr>
          <w:rFonts w:hint="eastAsia"/>
        </w:rPr>
        <w:t>　　　　二、中国新型农村合作医疗制度实施情况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三、新型农村合作医疗的主要模式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四、新型农村合作医疗存在的主要问题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五、中国新型合作医疗的发展对策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六、进一步完善新型农村合作医疗制度的建议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第二节 2011年中国农村医药产业市场消费者分析</w:t>
      </w:r>
      <w:r>
        <w:rPr>
          <w:rFonts w:hint="eastAsia"/>
        </w:rPr>
        <w:br/>
      </w:r>
      <w:r>
        <w:rPr>
          <w:rFonts w:hint="eastAsia"/>
        </w:rPr>
        <w:t>　　　　一、农村患者的药品消费心理与习惯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二、农村患者用药的特点</w:t>
      </w:r>
      <w:r>
        <w:rPr>
          <w:rFonts w:hint="eastAsia"/>
        </w:rPr>
        <w:br/>
      </w:r>
      <w:r>
        <w:rPr>
          <w:rFonts w:hint="eastAsia"/>
        </w:rPr>
        <w:t>　　第三节 2011年中国农村医药产业产业运行动态分析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一、医药第三终端市场先机乍现</w:t>
      </w:r>
      <w:r>
        <w:rPr>
          <w:rFonts w:hint="eastAsia"/>
        </w:rPr>
        <w:br/>
      </w:r>
      <w:r>
        <w:rPr>
          <w:rFonts w:hint="eastAsia"/>
        </w:rPr>
        <w:t>　　　　二、农村医药市场500亿新增规模诱惑药企渠道下乡</w:t>
      </w:r>
      <w:r>
        <w:rPr>
          <w:rFonts w:hint="eastAsia"/>
        </w:rPr>
        <w:br/>
      </w:r>
      <w:r>
        <w:rPr>
          <w:rFonts w:hint="eastAsia"/>
        </w:rPr>
        <w:t>　　　　三、紫云百日行动净化农村医药市场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2011年中国农村医药市场运行走势透析</w:t>
      </w:r>
      <w:r>
        <w:rPr>
          <w:rFonts w:hint="eastAsia"/>
        </w:rPr>
        <w:br/>
      </w:r>
      <w:r>
        <w:rPr>
          <w:rFonts w:hint="eastAsia"/>
        </w:rPr>
        <w:t>　　第一节 企业开拓农村市场应该注意的问题分析</w:t>
      </w:r>
      <w:r>
        <w:rPr>
          <w:rFonts w:hint="eastAsia"/>
        </w:rPr>
        <w:br/>
      </w:r>
      <w:r>
        <w:rPr>
          <w:rFonts w:hint="eastAsia"/>
        </w:rPr>
        <w:t>　　　　一、渠道问题</w:t>
      </w:r>
      <w:r>
        <w:rPr>
          <w:rFonts w:hint="eastAsia"/>
        </w:rPr>
        <w:br/>
      </w:r>
      <w:r>
        <w:rPr>
          <w:rFonts w:hint="eastAsia"/>
        </w:rPr>
        <w:t>　　　　二、仿冒问题</w:t>
      </w:r>
      <w:r>
        <w:rPr>
          <w:rFonts w:hint="eastAsia"/>
        </w:rPr>
        <w:br/>
      </w:r>
      <w:r>
        <w:rPr>
          <w:rFonts w:hint="eastAsia"/>
        </w:rPr>
        <w:t>　　　　三、配送问题</w:t>
      </w:r>
      <w:r>
        <w:rPr>
          <w:rFonts w:hint="eastAsia"/>
        </w:rPr>
        <w:br/>
      </w:r>
      <w:r>
        <w:rPr>
          <w:rFonts w:hint="eastAsia"/>
        </w:rPr>
        <w:t>　　第二节 2011年中国农村医药市场特征分析</w:t>
      </w:r>
      <w:r>
        <w:rPr>
          <w:rFonts w:hint="eastAsia"/>
        </w:rPr>
        <w:br/>
      </w:r>
      <w:r>
        <w:rPr>
          <w:rFonts w:hint="eastAsia"/>
        </w:rPr>
        <w:t>　　　　一、市场有较大的潜在成长性</w:t>
      </w:r>
      <w:r>
        <w:rPr>
          <w:rFonts w:hint="eastAsia"/>
        </w:rPr>
        <w:br/>
      </w:r>
      <w:r>
        <w:rPr>
          <w:rFonts w:hint="eastAsia"/>
        </w:rPr>
        <w:t>　　　　二、人海战术难解营销难题</w:t>
      </w:r>
      <w:r>
        <w:rPr>
          <w:rFonts w:hint="eastAsia"/>
        </w:rPr>
        <w:br/>
      </w:r>
      <w:r>
        <w:rPr>
          <w:rFonts w:hint="eastAsia"/>
        </w:rPr>
        <w:t>　　　　三、合作医疗促成需求增长</w:t>
      </w:r>
      <w:r>
        <w:rPr>
          <w:rFonts w:hint="eastAsia"/>
        </w:rPr>
        <w:br/>
      </w:r>
      <w:r>
        <w:rPr>
          <w:rFonts w:hint="eastAsia"/>
        </w:rPr>
        <w:t>　　　　四、不同环境要采取不同的策略</w:t>
      </w:r>
      <w:r>
        <w:rPr>
          <w:rFonts w:hint="eastAsia"/>
        </w:rPr>
        <w:br/>
      </w:r>
      <w:r>
        <w:rPr>
          <w:rFonts w:hint="eastAsia"/>
        </w:rPr>
        <w:t>　　第三节 2011年中国农村医药市场的特殊性</w:t>
      </w:r>
      <w:r>
        <w:rPr>
          <w:rFonts w:hint="eastAsia"/>
        </w:rPr>
        <w:br/>
      </w:r>
      <w:r>
        <w:rPr>
          <w:rFonts w:hint="eastAsia"/>
        </w:rPr>
        <w:t>　　　　一、乡村医生特点</w:t>
      </w:r>
      <w:r>
        <w:rPr>
          <w:rFonts w:hint="eastAsia"/>
        </w:rPr>
        <w:br/>
      </w:r>
      <w:r>
        <w:rPr>
          <w:rFonts w:hint="eastAsia"/>
        </w:rPr>
        <w:t>　　　　二、农村医药市场客户群特点</w:t>
      </w:r>
      <w:r>
        <w:rPr>
          <w:rFonts w:hint="eastAsia"/>
        </w:rPr>
        <w:br/>
      </w:r>
      <w:r>
        <w:rPr>
          <w:rFonts w:hint="eastAsia"/>
        </w:rPr>
        <w:t>　　第四节 2011年中国农村医药市场的采购</w:t>
      </w:r>
      <w:r>
        <w:rPr>
          <w:rFonts w:hint="eastAsia"/>
        </w:rPr>
        <w:br/>
      </w:r>
      <w:r>
        <w:rPr>
          <w:rFonts w:hint="eastAsia"/>
        </w:rPr>
        <w:t>　　　　一、农村医药客户采购特点</w:t>
      </w:r>
      <w:r>
        <w:rPr>
          <w:rFonts w:hint="eastAsia"/>
        </w:rPr>
        <w:br/>
      </w:r>
      <w:r>
        <w:rPr>
          <w:rFonts w:hint="eastAsia"/>
        </w:rPr>
        <w:t>　　　　二、农村医药市场的采购机制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2007-2011年中国化学药品原药产量统计分析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三、2011年9月化学药品原药产量集中度分析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三、2011年9月中成药产量集中度分析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2011年中国农村医药产业市场竞争格局分析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2011年中国农村医药产业竞争现状分析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二、资本力量促进医药行业加速演变竞争升级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三、渠道拦截成为医药市场竞争的主要手段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2011年中国农村医药产业竞争态势分析</w:t>
      </w:r>
      <w:r>
        <w:rPr>
          <w:rFonts w:hint="eastAsia"/>
        </w:rPr>
        <w:br/>
      </w:r>
      <w:r>
        <w:rPr>
          <w:rFonts w:hint="eastAsia"/>
        </w:rPr>
        <w:t>　　　　一、医药行业竞争走向农村市场</w:t>
      </w:r>
      <w:r>
        <w:rPr>
          <w:rFonts w:hint="eastAsia"/>
        </w:rPr>
        <w:br/>
      </w:r>
      <w:r>
        <w:rPr>
          <w:rFonts w:hint="eastAsia"/>
        </w:rPr>
        <w:t>　　　　二、医药行业竞争战火燃向农村</w:t>
      </w:r>
      <w:r>
        <w:rPr>
          <w:rFonts w:hint="eastAsia"/>
        </w:rPr>
        <w:br/>
      </w:r>
      <w:r>
        <w:rPr>
          <w:rFonts w:hint="eastAsia"/>
        </w:rPr>
        <w:t>　　　　三、农村医药市场企业竞争分析</w:t>
      </w:r>
      <w:r>
        <w:rPr>
          <w:rFonts w:hint="eastAsia"/>
        </w:rPr>
        <w:br/>
      </w:r>
      <w:r>
        <w:rPr>
          <w:rFonts w:hint="eastAsia"/>
        </w:rPr>
        <w:t>　　第三节 2011年中国农村医药产业提升竞争力策略分析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2011年中国医药产业上市公司竞争性财务指标分析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2012-2016年中国农村医药产业发展趋势预测分析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2012-2016年中国医药行业的发展前景分析</w:t>
      </w:r>
      <w:r>
        <w:rPr>
          <w:rFonts w:hint="eastAsia"/>
        </w:rPr>
        <w:br/>
      </w:r>
      <w:r>
        <w:rPr>
          <w:rFonts w:hint="eastAsia"/>
        </w:rPr>
        <w:t>　　　　一、医药行业未来发展前景向好</w:t>
      </w:r>
      <w:r>
        <w:rPr>
          <w:rFonts w:hint="eastAsia"/>
        </w:rPr>
        <w:br/>
      </w:r>
      <w:r>
        <w:rPr>
          <w:rFonts w:hint="eastAsia"/>
        </w:rPr>
        <w:t>　　　　二、中国医药行业发展将会出现三大动向</w:t>
      </w:r>
      <w:r>
        <w:rPr>
          <w:rFonts w:hint="eastAsia"/>
        </w:rPr>
        <w:br/>
      </w:r>
      <w:r>
        <w:rPr>
          <w:rFonts w:hint="eastAsia"/>
        </w:rPr>
        <w:t>　　　　三、中国中药材市场前景分析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2012-2016年中国农村医药市场的发展趋势分析</w:t>
      </w:r>
      <w:r>
        <w:rPr>
          <w:rFonts w:hint="eastAsia"/>
        </w:rPr>
        <w:br/>
      </w:r>
      <w:r>
        <w:rPr>
          <w:rFonts w:hint="eastAsia"/>
        </w:rPr>
        <w:t>　　　　一、农村医药营销将成为医药市场新亮点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二、新型农村合作医疗的发展方向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2012-2016年中国农村医药市场盈利预测分析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2012-2016年中国农村医药行业投资机会与风险分析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2012-2016年中国农村医药行业投资环境分析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2012-2016年中国农村医药行业投资机会分析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一、农村医药投资潜力分析</w:t>
      </w:r>
      <w:r>
        <w:rPr>
          <w:rFonts w:hint="eastAsia"/>
        </w:rPr>
        <w:br/>
      </w:r>
      <w:r>
        <w:rPr>
          <w:rFonts w:hint="eastAsia"/>
        </w:rPr>
        <w:t>　　　　二、农村医药投资吸引力分析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2012-2016年中国农村医药行业投资风险分析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2007-2010年全国化学药品原药产量分析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图表 2011年9月化学药品原药产量集中度分析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2001-2010年中国药品进口量增长趋势图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6eb3e9ce4e10" w:history="1">
        <w:r>
          <w:rPr>
            <w:rStyle w:val="Hyperlink"/>
          </w:rPr>
          <w:t>2012-2016年中国农村医药行业深度研究与投资前景预测报告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6eb3e9ce4e10" w:history="1">
        <w:r>
          <w:rPr>
            <w:rStyle w:val="Hyperlink"/>
          </w:rPr>
          <w:t>https://www.20087.com/2011-11/R_nongcunyiyaohangyeshenduyanjiuyutouz.html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热点：农村医药保险、农村医药三十门pdf、农村医药报纸订购流程、农村医药费报销需要哪些凭证、农村医药报张盛民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6706277949e6" w:history="1">
      <w:r>
        <w:rPr>
          <w:rStyle w:val="Hyperlink"/>
        </w:rPr>
        <w:t>2012-2016年中国农村医药行业深度研究与投资前景预测报告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cunyiyaohangyeshenduyanjiuyutouz.html" TargetMode="External" Id="Read66eb3e9ce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cunyiyaohangyeshenduyanjiuyutouz.html" TargetMode="External" Id="R0b916706277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2011-11-24T03:52:00Z</dcterms:created>
  <dcterms:modified xsi:type="dcterms:W3CDTF">2011-11-24T04:52:00Z</dcterms:modified>
  <dc:subject>2012-2016年中国农村医药行业深度研究与投资前景预测报告</dc:subject>
  <dc:title>2012-2016年中国农村医药行业深度研究与投资前景预测报告</dc:title>
  <cp:keywords>2012-2016年中国农村医药行业深度研究与投资前景预测报告</cp:keywords>
  <dc:description>2012-2016年中国农村医药行业深度研究与投资前景预测报告</dc:description>
</cp:coreProperties>
</file>