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254bac4642dd" w:history="1">
              <w:r>
                <w:rPr>
                  <w:rStyle w:val="Hyperlink"/>
                </w:rPr>
                <w:t>2012-2016年中国石棉行业市场动态与投资可行性深度研究报告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254bac4642dd" w:history="1">
              <w:r>
                <w:rPr>
                  <w:rStyle w:val="Hyperlink"/>
                </w:rPr>
                <w:t>2012-2016年中国石棉行业市场动态与投资可行性深度研究报告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4254bac4642dd" w:history="1">
                <w:r>
                  <w:rPr>
                    <w:rStyle w:val="Hyperlink"/>
                  </w:rPr>
                  <w:t>https://www.20087.com/2011-11/R_shimianhangyeshichangdongtaiyutouzik.html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曾广泛用于建筑、绝缘、防火等领域，但由于其对人体健康的严重危害，已被多个国家和地区禁止或严格限制使用。近年来，随着公众健康意识的提高和相关法律法规的完善，石棉的使用范围进一步缩小，取而代之的是各种新型环保材料。尽管如此，一些发展中地区仍然存在石棉的使用，尤其是在建筑业中，这主要是因为其成本低廉和较好的物理性能。为了减少石棉的危害，各国政府和组织积极推广替代材料的应用，并加强对石棉清理工作的监督。</w:t>
      </w:r>
      <w:r>
        <w:rPr>
          <w:rFonts w:hint="eastAsia"/>
        </w:rPr>
        <w:br/>
      </w:r>
      <w:r>
        <w:rPr>
          <w:rFonts w:hint="eastAsia"/>
        </w:rPr>
        <w:t>　　未来，石棉曾广泛用于建筑、绝缘、防火等领域，但由于其对人体健康的严重危害，已被多个国家和地区禁止或严格限制使用。近年来，随着公众健康意识的提高和相关法律法规的完善，石棉的使用范围进一步缩小，取而代之的是各种新型环保材料。尽管如此，一些发展中地区仍然存在石棉的使用，尤其是在建筑业中，这主要是因为其成本低廉和较好的物理性能。为了减少石棉的危害，各国政府和组织积极推广替代材料的应用，并加强对石棉清理工作的监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石棉行业基础概述</w:t>
      </w:r>
      <w:r>
        <w:rPr>
          <w:rFonts w:hint="eastAsia"/>
        </w:rPr>
        <w:br/>
      </w:r>
      <w:r>
        <w:rPr>
          <w:rFonts w:hint="eastAsia"/>
        </w:rPr>
        <w:t>　　第一节 石棉阐述</w:t>
      </w:r>
      <w:r>
        <w:rPr>
          <w:rFonts w:hint="eastAsia"/>
        </w:rPr>
        <w:br/>
      </w:r>
      <w:r>
        <w:rPr>
          <w:rFonts w:hint="eastAsia"/>
        </w:rPr>
        <w:t>　　　　一、石棉的概述</w:t>
      </w:r>
      <w:r>
        <w:rPr>
          <w:rFonts w:hint="eastAsia"/>
        </w:rPr>
        <w:br/>
      </w:r>
      <w:r>
        <w:rPr>
          <w:rFonts w:hint="eastAsia"/>
        </w:rPr>
        <w:t>　　　　二、石棉的历史</w:t>
      </w:r>
      <w:r>
        <w:rPr>
          <w:rFonts w:hint="eastAsia"/>
        </w:rPr>
        <w:br/>
      </w:r>
      <w:r>
        <w:rPr>
          <w:rFonts w:hint="eastAsia"/>
        </w:rPr>
        <w:t>　　　　三、石棉的性质</w:t>
      </w:r>
      <w:r>
        <w:rPr>
          <w:rFonts w:hint="eastAsia"/>
        </w:rPr>
        <w:br/>
      </w:r>
      <w:r>
        <w:rPr>
          <w:rFonts w:hint="eastAsia"/>
        </w:rPr>
        <w:t>　　第二节 石棉的分类</w:t>
      </w:r>
      <w:r>
        <w:rPr>
          <w:rFonts w:hint="eastAsia"/>
        </w:rPr>
        <w:br/>
      </w:r>
      <w:r>
        <w:rPr>
          <w:rFonts w:hint="eastAsia"/>
        </w:rPr>
        <w:t>　　　　一、蛇纹石石棉（Serpentine）</w:t>
      </w:r>
      <w:r>
        <w:rPr>
          <w:rFonts w:hint="eastAsia"/>
        </w:rPr>
        <w:br/>
      </w:r>
      <w:r>
        <w:rPr>
          <w:rFonts w:hint="eastAsia"/>
        </w:rPr>
        <w:t>　　　　二、角闪石类石棉（Amphibole）</w:t>
      </w:r>
      <w:r>
        <w:rPr>
          <w:rFonts w:hint="eastAsia"/>
        </w:rPr>
        <w:br/>
      </w:r>
      <w:r>
        <w:rPr>
          <w:rFonts w:hint="eastAsia"/>
        </w:rPr>
        <w:t>　　第三节 石棉的产地与储量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2011年世界石棉行业运行形势分析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2011年世界石棉行业发展概述</w:t>
      </w:r>
      <w:r>
        <w:rPr>
          <w:rFonts w:hint="eastAsia"/>
        </w:rPr>
        <w:br/>
      </w:r>
      <w:r>
        <w:rPr>
          <w:rFonts w:hint="eastAsia"/>
        </w:rPr>
        <w:t>　　　　一、世界生产概况</w:t>
      </w:r>
      <w:r>
        <w:rPr>
          <w:rFonts w:hint="eastAsia"/>
        </w:rPr>
        <w:br/>
      </w:r>
      <w:r>
        <w:rPr>
          <w:rFonts w:hint="eastAsia"/>
        </w:rPr>
        <w:t>　　　　二、全球市场消费分析</w:t>
      </w:r>
      <w:r>
        <w:rPr>
          <w:rFonts w:hint="eastAsia"/>
        </w:rPr>
        <w:br/>
      </w:r>
      <w:r>
        <w:rPr>
          <w:rFonts w:hint="eastAsia"/>
        </w:rPr>
        <w:t>　　　　三、全球石棉的控制与禁用</w:t>
      </w:r>
      <w:r>
        <w:rPr>
          <w:rFonts w:hint="eastAsia"/>
        </w:rPr>
        <w:br/>
      </w:r>
      <w:r>
        <w:rPr>
          <w:rFonts w:hint="eastAsia"/>
        </w:rPr>
        <w:t>　　第二节 2011年世界石棉行业主要地区动态 分析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五、津巴布韦</w:t>
      </w:r>
      <w:r>
        <w:rPr>
          <w:rFonts w:hint="eastAsia"/>
        </w:rPr>
        <w:br/>
      </w:r>
      <w:r>
        <w:rPr>
          <w:rFonts w:hint="eastAsia"/>
        </w:rPr>
        <w:t>　　第三节 2012-2016年世界石棉行业发展趋势预测分析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2011年中国石棉行业政策环境分析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2011年中国石棉行业社会环境分析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2011年中国石棉行业技术环境分析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2011年中国石棉行业发展态势分析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2011年中国石棉行业发展综述</w:t>
      </w:r>
      <w:r>
        <w:rPr>
          <w:rFonts w:hint="eastAsia"/>
        </w:rPr>
        <w:br/>
      </w:r>
      <w:r>
        <w:rPr>
          <w:rFonts w:hint="eastAsia"/>
        </w:rPr>
        <w:t>　　　　一、我国石棉市场踏实前进</w:t>
      </w:r>
      <w:r>
        <w:rPr>
          <w:rFonts w:hint="eastAsia"/>
        </w:rPr>
        <w:br/>
      </w:r>
      <w:r>
        <w:rPr>
          <w:rFonts w:hint="eastAsia"/>
        </w:rPr>
        <w:t>　　　　二、石棉矿产品潜力深挖</w:t>
      </w:r>
      <w:r>
        <w:rPr>
          <w:rFonts w:hint="eastAsia"/>
        </w:rPr>
        <w:br/>
      </w:r>
      <w:r>
        <w:rPr>
          <w:rFonts w:hint="eastAsia"/>
        </w:rPr>
        <w:t>　　　　三、西部石棉产业面临问题</w:t>
      </w:r>
      <w:r>
        <w:rPr>
          <w:rFonts w:hint="eastAsia"/>
        </w:rPr>
        <w:br/>
      </w:r>
      <w:r>
        <w:rPr>
          <w:rFonts w:hint="eastAsia"/>
        </w:rPr>
        <w:t>　　第二节 2011年中国石棉技术装备水平、环保及粉尘控制状况</w:t>
      </w:r>
      <w:r>
        <w:rPr>
          <w:rFonts w:hint="eastAsia"/>
        </w:rPr>
        <w:br/>
      </w:r>
      <w:r>
        <w:rPr>
          <w:rFonts w:hint="eastAsia"/>
        </w:rPr>
        <w:t>　　　　一、技术装备水平</w:t>
      </w:r>
      <w:r>
        <w:rPr>
          <w:rFonts w:hint="eastAsia"/>
        </w:rPr>
        <w:br/>
      </w:r>
      <w:r>
        <w:rPr>
          <w:rFonts w:hint="eastAsia"/>
        </w:rPr>
        <w:t>　　　　二、环保及粉尘控制状况</w:t>
      </w:r>
      <w:r>
        <w:rPr>
          <w:rFonts w:hint="eastAsia"/>
        </w:rPr>
        <w:br/>
      </w:r>
      <w:r>
        <w:rPr>
          <w:rFonts w:hint="eastAsia"/>
        </w:rPr>
        <w:t>　　第三节 2011年中国石棉工业存在的主要问题</w:t>
      </w:r>
      <w:r>
        <w:rPr>
          <w:rFonts w:hint="eastAsia"/>
        </w:rPr>
        <w:br/>
      </w:r>
      <w:r>
        <w:rPr>
          <w:rFonts w:hint="eastAsia"/>
        </w:rPr>
        <w:t>　　　　一、石棉行业缺乏统一规划和规范管理</w:t>
      </w:r>
      <w:r>
        <w:rPr>
          <w:rFonts w:hint="eastAsia"/>
        </w:rPr>
        <w:br/>
      </w:r>
      <w:r>
        <w:rPr>
          <w:rFonts w:hint="eastAsia"/>
        </w:rPr>
        <w:t>　　　　二、矿山企业缺乏工程技术人员及缺乏应有的技术贮备</w:t>
      </w:r>
      <w:r>
        <w:rPr>
          <w:rFonts w:hint="eastAsia"/>
        </w:rPr>
        <w:br/>
      </w:r>
      <w:r>
        <w:rPr>
          <w:rFonts w:hint="eastAsia"/>
        </w:rPr>
        <w:t>　　　　三、产品质量差且结构不合理。</w:t>
      </w:r>
      <w:r>
        <w:rPr>
          <w:rFonts w:hint="eastAsia"/>
        </w:rPr>
        <w:br/>
      </w:r>
      <w:r>
        <w:rPr>
          <w:rFonts w:hint="eastAsia"/>
        </w:rPr>
        <w:t>　　　　四、石棉有害宣传夸大化</w:t>
      </w:r>
      <w:r>
        <w:rPr>
          <w:rFonts w:hint="eastAsia"/>
        </w:rPr>
        <w:br/>
      </w:r>
      <w:r>
        <w:rPr>
          <w:rFonts w:hint="eastAsia"/>
        </w:rPr>
        <w:t>　　　　五、石棉企业负担过重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2011年中国石棉行业市场运行动态分析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2011年中国石棉行业市场供需分析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一、中国生产概况</w:t>
      </w:r>
      <w:r>
        <w:rPr>
          <w:rFonts w:hint="eastAsia"/>
        </w:rPr>
        <w:br/>
      </w:r>
      <w:r>
        <w:rPr>
          <w:rFonts w:hint="eastAsia"/>
        </w:rPr>
        <w:t>　　　　二、我国石棉使用情况及市场需求现状</w:t>
      </w:r>
      <w:r>
        <w:rPr>
          <w:rFonts w:hint="eastAsia"/>
        </w:rPr>
        <w:br/>
      </w:r>
      <w:r>
        <w:rPr>
          <w:rFonts w:hint="eastAsia"/>
        </w:rPr>
        <w:t>　　　　三、我国石棉的进出口贸易现状</w:t>
      </w:r>
      <w:r>
        <w:rPr>
          <w:rFonts w:hint="eastAsia"/>
        </w:rPr>
        <w:br/>
      </w:r>
      <w:r>
        <w:rPr>
          <w:rFonts w:hint="eastAsia"/>
        </w:rPr>
        <w:t>　　第二节 2011年中国石棉行业市场动态分析</w:t>
      </w:r>
      <w:r>
        <w:rPr>
          <w:rFonts w:hint="eastAsia"/>
        </w:rPr>
        <w:br/>
      </w:r>
      <w:r>
        <w:rPr>
          <w:rFonts w:hint="eastAsia"/>
        </w:rPr>
        <w:t>　　　　一、石棉价格分析</w:t>
      </w:r>
      <w:r>
        <w:rPr>
          <w:rFonts w:hint="eastAsia"/>
        </w:rPr>
        <w:br/>
      </w:r>
      <w:r>
        <w:rPr>
          <w:rFonts w:hint="eastAsia"/>
        </w:rPr>
        <w:t>　　　　二、陕西省陕南石棉矿采矿权转让</w:t>
      </w:r>
      <w:r>
        <w:rPr>
          <w:rFonts w:hint="eastAsia"/>
        </w:rPr>
        <w:br/>
      </w:r>
      <w:r>
        <w:rPr>
          <w:rFonts w:hint="eastAsia"/>
        </w:rPr>
        <w:t>　　第三节 2011年中国石棉主要应用领域分析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2007-2011年中国石棉矿采选行业数据监测分析1091</w:t>
      </w:r>
      <w:r>
        <w:rPr>
          <w:rFonts w:hint="eastAsia"/>
        </w:rPr>
        <w:br/>
      </w:r>
      <w:r>
        <w:rPr>
          <w:rFonts w:hint="eastAsia"/>
        </w:rPr>
        <w:t>　　第一节 2007-2011年中国石棉矿采选行业规模分析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2011年三季度中国石棉矿采选行业结构分析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2007-2011年中国石棉矿采选行业产值分析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2007-2011年中国石棉矿采选行业成本费用分析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2007-2011年中国石棉矿采选行业盈利能力分析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2006-2010年中国长纤维石棉进出口数据监测分析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2006-2010年中国长纤维石棉进口数据分析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一、进口数量分析（25240010）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2006-2010年中国长纤维石棉出口数据分析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2006-2010年中国长纤维石棉进出口平均单价分析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2006-2010年中国长纤维石棉进出口国家及地区分析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2006-2010年中国其他石棉进出口数据监测分析</w:t>
      </w:r>
      <w:r>
        <w:rPr>
          <w:rFonts w:hint="eastAsia"/>
        </w:rPr>
        <w:br/>
      </w:r>
      <w:r>
        <w:rPr>
          <w:rFonts w:hint="eastAsia"/>
        </w:rPr>
        <w:t>　　第一节 中:智:林－2006-2010年中国其他石棉进口数据分析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一、进口数量分析（25240090）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2011年中国石棉行业市场竞争格局分析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2011年中国石棉行业优势企业竞争性财务数据分析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2012-2016年中国石棉行业发展前景预测分析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2012-2016年中国石棉产业投资机会与风险研究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254bac4642dd" w:history="1">
        <w:r>
          <w:rPr>
            <w:rStyle w:val="Hyperlink"/>
          </w:rPr>
          <w:t>2012-2016年中国石棉行业市场动态与投资可行性深度研究报告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4254bac4642dd" w:history="1">
        <w:r>
          <w:rPr>
            <w:rStyle w:val="Hyperlink"/>
          </w:rPr>
          <w:t>https://www.20087.com/2011-11/R_shimianhangyeshichangdongtaiyutouzik.html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cb518e64453f" w:history="1">
      <w:r>
        <w:rPr>
          <w:rStyle w:val="Hyperlink"/>
        </w:rPr>
        <w:t>2012-2016年中国石棉行业市场动态与投资可行性深度研究报告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mianhangyeshichangdongtaiyutouzik.html" TargetMode="External" Id="R8af4254bac4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mianhangyeshichangdongtaiyutouzik.html" TargetMode="External" Id="Rdbb5cb518e64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2011-11-14T05:47:00Z</dcterms:created>
  <dcterms:modified xsi:type="dcterms:W3CDTF">2011-11-14T06:47:00Z</dcterms:modified>
  <dc:subject>2012-2016年中国石棉行业市场动态与投资可行性深度研究报告</dc:subject>
  <dc:title>2012-2016年中国石棉行业市场动态与投资可行性深度研究报告</dc:title>
  <cp:keywords>2012-2016年中国石棉行业市场动态与投资可行性深度研究报告</cp:keywords>
  <dc:description>2012-2016年中国石棉行业市场动态与投资可行性深度研究报告</dc:description>
</cp:coreProperties>
</file>