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2fe396d834347" w:history="1">
              <w:r>
                <w:rPr>
                  <w:rStyle w:val="Hyperlink"/>
                </w:rPr>
                <w:t>2012-2016年中国节电产业市场深度评估与投资战略咨询报告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2fe396d834347" w:history="1">
              <w:r>
                <w:rPr>
                  <w:rStyle w:val="Hyperlink"/>
                </w:rPr>
                <w:t>2012-2016年中国节电产业市场深度评估与投资战略咨询报告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2fe396d834347" w:history="1">
                <w:r>
                  <w:rPr>
                    <w:rStyle w:val="Hyperlink"/>
                  </w:rPr>
                  <w:t>https://www.20087.com/2011-11/R_jiedianchanyeshichangshendupingguyut.html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2011年世界节电产业发达国家运行分析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2011年中国节电产业技术环境分析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一、政府明文鼓励节约用电技术进步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2011年中国节电产业社会环境分析</w:t>
      </w:r>
      <w:r>
        <w:rPr>
          <w:rFonts w:hint="eastAsia"/>
        </w:rPr>
        <w:br/>
      </w:r>
      <w:r>
        <w:rPr>
          <w:rFonts w:hint="eastAsia"/>
        </w:rPr>
        <w:t>　　　　一、能源价格上升</w:t>
      </w:r>
      <w:r>
        <w:rPr>
          <w:rFonts w:hint="eastAsia"/>
        </w:rPr>
        <w:br/>
      </w:r>
      <w:r>
        <w:rPr>
          <w:rFonts w:hint="eastAsia"/>
        </w:rPr>
        <w:t>　　　　二、环境保护意识加强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2011年中国节电产业发展现状综述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四、节电节能技术拓新中国节电行业</w:t>
      </w:r>
      <w:r>
        <w:rPr>
          <w:rFonts w:hint="eastAsia"/>
        </w:rPr>
        <w:br/>
      </w:r>
      <w:r>
        <w:rPr>
          <w:rFonts w:hint="eastAsia"/>
        </w:rPr>
        <w:t>　　第二节 2011年中国节电产业运营状况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2011年中国节电产业发展存在问题分析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2006-2010年中国发电量量统计分析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2007-2011年中国发电量产量统计分析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一、2007-2010年全国发电量产量分析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　　三、2011年9月发电量产量集中度分析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2007-2011年中国火力发电量统计分析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一、2007-2010年全国火力发电量分析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三、2011年9月火力发电量集中度分析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2007-2011年中国水力发电量统计分析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一、2007-2010年全国水力发电量分析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二、2011年9月全国及主要省份水力发电量产量分析</w:t>
      </w:r>
      <w:r>
        <w:rPr>
          <w:rFonts w:hint="eastAsia"/>
        </w:rPr>
        <w:br/>
      </w:r>
      <w:r>
        <w:rPr>
          <w:rFonts w:hint="eastAsia"/>
        </w:rPr>
        <w:t>　　　　三、2011年9月水力发电量集中度分析</w:t>
      </w:r>
      <w:r>
        <w:rPr>
          <w:rFonts w:hint="eastAsia"/>
        </w:rPr>
        <w:br/>
      </w:r>
      <w:r>
        <w:rPr>
          <w:rFonts w:hint="eastAsia"/>
        </w:rPr>
        <w:t>　　第四节 2007-2011年中国核能发电量统计分析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一、2007-2010年全国核能发电量分析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二、2011年9月全国及主要省份核能发电量分析</w:t>
      </w:r>
      <w:r>
        <w:rPr>
          <w:rFonts w:hint="eastAsia"/>
        </w:rPr>
        <w:br/>
      </w:r>
      <w:r>
        <w:rPr>
          <w:rFonts w:hint="eastAsia"/>
        </w:rPr>
        <w:t>　　　　三、2011年9月核能发电量产量集中度分析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2011年中国节电市场运行现状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三、国内节电市场的跑马圈地</w:t>
      </w:r>
      <w:r>
        <w:rPr>
          <w:rFonts w:hint="eastAsia"/>
        </w:rPr>
        <w:br/>
      </w:r>
      <w:r>
        <w:rPr>
          <w:rFonts w:hint="eastAsia"/>
        </w:rPr>
        <w:t>　　第三节 2011年中国节电市场热点产品追踪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2006-2010年中国电力进出口数据监测分析（27160000）</w:t>
      </w:r>
      <w:r>
        <w:rPr>
          <w:rFonts w:hint="eastAsia"/>
        </w:rPr>
        <w:br/>
      </w:r>
      <w:r>
        <w:rPr>
          <w:rFonts w:hint="eastAsia"/>
        </w:rPr>
        <w:t>　　第一节 2006-2010年中国电力进口数据分析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2011年中国节电产业竞争格局透析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2011年中国地区竞争格局分析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一、外资淘金者竞争相涌入中国市场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2011年中国节电产业三大基础竞争状况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2012-2016年中国节电产业竞争趋势分析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二、2011年在华投资企业运营状况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2011年中国节电产业主全企业竞争力及关键性数据分析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武汉尚能光电有限公司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山东瑞斯电子科技有限公司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安徽天海技术有限公司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二、国内节电市场的跑马圈地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2011年中国节电设备的综合分类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2011年中国节电设备应用概况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2012-2016年中国节电产业发展趋势与前景展望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2012-2016年中国节电产业发展趋势分析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2012-2016年中国节电产业市场盈利能力预测分析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2012-2016年中国节电产业投资战略研究报告</w:t>
      </w:r>
      <w:r>
        <w:rPr>
          <w:rFonts w:hint="eastAsia"/>
        </w:rPr>
        <w:br/>
      </w:r>
      <w:r>
        <w:rPr>
          <w:rFonts w:hint="eastAsia"/>
        </w:rPr>
        <w:t>　　第一节 2012-2016年中国节电产业投资周期分析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2012-2016年中国节电产业投资机会分析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2007-2010年全国发电量产量分析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2011年9月全国及主要省份发电量产量分析</w:t>
      </w:r>
      <w:r>
        <w:rPr>
          <w:rFonts w:hint="eastAsia"/>
        </w:rPr>
        <w:br/>
      </w:r>
      <w:r>
        <w:rPr>
          <w:rFonts w:hint="eastAsia"/>
        </w:rPr>
        <w:t>　　图表 2011年9月发电量产量集中度分析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2007-2010年全国火力发电量分析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图表 2011年9月火力发电量集中度分析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2007-2010年全国水力发电量分析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图表 2011年9月水力发电量集中度分析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2007-2010年全国核能发电量分析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2011年9月全国及主要省份核能发电量分析</w:t>
      </w:r>
      <w:r>
        <w:rPr>
          <w:rFonts w:hint="eastAsia"/>
        </w:rPr>
        <w:br/>
      </w:r>
      <w:r>
        <w:rPr>
          <w:rFonts w:hint="eastAsia"/>
        </w:rPr>
        <w:t>　　图表 2011年9月核能发电量集中度分析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北京震宇成套电气设备集团经营收入走势图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北京震宇成套电气设备集团负债情况图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2fe396d834347" w:history="1">
        <w:r>
          <w:rPr>
            <w:rStyle w:val="Hyperlink"/>
          </w:rPr>
          <w:t>2012-2016年中国节电产业市场深度评估与投资战略咨询报告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2fe396d834347" w:history="1">
        <w:r>
          <w:rPr>
            <w:rStyle w:val="Hyperlink"/>
          </w:rPr>
          <w:t>https://www.20087.com/2011-11/R_jiedianchanyeshichangshendupingguyut.html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b8ce4fe746f5" w:history="1">
      <w:r>
        <w:rPr>
          <w:rStyle w:val="Hyperlink"/>
        </w:rPr>
        <w:t>2012-2016年中国节电产业市场深度评估与投资战略咨询报告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edianchanyeshichangshendupingguyut.html" TargetMode="External" Id="R1292fe396d83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edianchanyeshichangshendupingguyut.html" TargetMode="External" Id="Rb849b8ce4fe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2011-11-03T06:12:00Z</dcterms:created>
  <dcterms:modified xsi:type="dcterms:W3CDTF">2011-11-03T07:12:00Z</dcterms:modified>
  <dc:subject>2012-2016年中国节电产业市场深度评估与投资战略咨询报告</dc:subject>
  <dc:title>2012-2016年中国节电产业市场深度评估与投资战略咨询报告</dc:title>
  <cp:keywords>2012-2016年中国节电产业市场深度评估与投资战略咨询报告</cp:keywords>
  <dc:description>2012-2016年中国节电产业市场深度评估与投资战略咨询报告</dc:description>
</cp:coreProperties>
</file>