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40df445f14c6f" w:history="1">
              <w:r>
                <w:rPr>
                  <w:rStyle w:val="Hyperlink"/>
                </w:rPr>
                <w:t>中国氯化钠行业发展研究分析报告（2012年）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40df445f14c6f" w:history="1">
              <w:r>
                <w:rPr>
                  <w:rStyle w:val="Hyperlink"/>
                </w:rPr>
                <w:t>中国氯化钠行业发展研究分析报告（2012年）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40df445f14c6f" w:history="1">
                <w:r>
                  <w:rPr>
                    <w:rStyle w:val="Hyperlink"/>
                  </w:rPr>
                  <w:t>https://www.20087.com/2011-12/R_lvhuanahangyefazhanyanjiufenxi2012ni.html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钠（NaCl），即普通食盐，不仅是日常生活中重要的调味品，还在化工、医药、食品加工等行业扮演着重要角色。其独特的物理化学性质使其在多种应用场景中发挥关键作用，例如作为电解质溶液用于电池制造；作为防腐剂延长食品保质期；作为融雪剂清除道路积雪等。近年来，随着健康意识的提高，低钠盐产品逐渐受到市场青睐，旨在减少心血管疾病风险。此外，精细化工业中氯化钠常作为起始原料参与各种化学反应，生成一系列衍生物如次氯酸钠、氯化钙等。海水淡化过程中产生的副产物——浓盐水也可经过处理转化为有价值的氯化钠资源。</w:t>
      </w:r>
      <w:r>
        <w:rPr>
          <w:rFonts w:hint="eastAsia"/>
        </w:rPr>
        <w:br/>
      </w:r>
      <w:r>
        <w:rPr>
          <w:rFonts w:hint="eastAsia"/>
        </w:rPr>
        <w:t>　　未来，氯化钠的研究与发展将更加关注高效利用和环境保护。市场调研网指出，一方面，科研人员将继续探索如何改进现有生产工艺，降低能耗并提高产率，特别是在新能源领域如碱性水电解制氢过程中，优化氯化钠的作用机制以实现更佳的效率和经济性；另一方面，针对含盐废水处理难题，业界积极寻求创新方法，如膜分离技术、结晶法等，力求将废水中氯化钠回收再利用，减少环境污染。同时，随着公众对食品安全关注度的增加，低钠盐及其他功能性盐类产品将成为新的研究热点，通过科学配比添加钾、镁等元素，既保留了咸味又降低了健康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氯化钠行业十二五规划概述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十一五氯化钠行业发展回顾</w:t>
      </w:r>
      <w:r>
        <w:rPr>
          <w:rFonts w:hint="eastAsia"/>
        </w:rPr>
        <w:br/>
      </w:r>
      <w:r>
        <w:rPr>
          <w:rFonts w:hint="eastAsia"/>
        </w:rPr>
        <w:t>　　　　一、十一五氯化钠行业运行情况</w:t>
      </w:r>
      <w:r>
        <w:rPr>
          <w:rFonts w:hint="eastAsia"/>
        </w:rPr>
        <w:br/>
      </w:r>
      <w:r>
        <w:rPr>
          <w:rFonts w:hint="eastAsia"/>
        </w:rPr>
        <w:t>　　　　二、十一五氯化钠行业发展特点</w:t>
      </w:r>
      <w:r>
        <w:rPr>
          <w:rFonts w:hint="eastAsia"/>
        </w:rPr>
        <w:br/>
      </w:r>
      <w:r>
        <w:rPr>
          <w:rFonts w:hint="eastAsia"/>
        </w:rPr>
        <w:t>　　　　三、十一五氯化钠行业发展成就</w:t>
      </w:r>
      <w:r>
        <w:rPr>
          <w:rFonts w:hint="eastAsia"/>
        </w:rPr>
        <w:br/>
      </w:r>
      <w:r>
        <w:rPr>
          <w:rFonts w:hint="eastAsia"/>
        </w:rPr>
        <w:t>　　第二节 氯化钠行业十二五总体规划</w:t>
      </w:r>
      <w:r>
        <w:rPr>
          <w:rFonts w:hint="eastAsia"/>
        </w:rPr>
        <w:br/>
      </w:r>
      <w:r>
        <w:rPr>
          <w:rFonts w:hint="eastAsia"/>
        </w:rPr>
        <w:t>　　　　一、氯化钠行业十二五规划纲要</w:t>
      </w:r>
      <w:r>
        <w:rPr>
          <w:rFonts w:hint="eastAsia"/>
        </w:rPr>
        <w:br/>
      </w:r>
      <w:r>
        <w:rPr>
          <w:rFonts w:hint="eastAsia"/>
        </w:rPr>
        <w:t>　　　　二、氯化钠行业十二五规划指导思想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三、氯化钠行业十二五规划主要目标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十一五氯化钠行业总体发展状况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十一五氯化钠行业规模情况分析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十一五氯化钠行业财务能力分析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中国氯化钠市场规模分析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十一五中国氯化钠市场规模分析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2010年我国氯化钠区域结构分析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十一五中国氯化钠区域市场规模分析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十二五中国氯化钠市场规模预测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十一五氯化钠行业发展现状分析</w:t>
      </w:r>
      <w:r>
        <w:rPr>
          <w:rFonts w:hint="eastAsia"/>
        </w:rPr>
        <w:br/>
      </w:r>
      <w:r>
        <w:rPr>
          <w:rFonts w:hint="eastAsia"/>
        </w:rPr>
        <w:t>　　第一节 氯化钠行业特性分析</w:t>
      </w:r>
      <w:r>
        <w:rPr>
          <w:rFonts w:hint="eastAsia"/>
        </w:rPr>
        <w:br/>
      </w:r>
      <w:r>
        <w:rPr>
          <w:rFonts w:hint="eastAsia"/>
        </w:rPr>
        <w:t>　　第二节 氯化钠产业特征与行业重要性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十一五氯化钠行业发展分析</w:t>
      </w:r>
      <w:r>
        <w:rPr>
          <w:rFonts w:hint="eastAsia"/>
        </w:rPr>
        <w:br/>
      </w:r>
      <w:r>
        <w:rPr>
          <w:rFonts w:hint="eastAsia"/>
        </w:rPr>
        <w:t>　　　　一、十一五氯化钠行业发展态势分析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二、十一五氯化钠行业发展特点分析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三、十一五氯化钠行业市场供需分析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氯化钠行业竞争力优势分析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氯化钠企业竞争策略分析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一、提高氯化钠企业核心竞争力的对策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二、影响氯化钠企业核心竞争力的因素及提升途径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三、提高氯化钠企业竞争力的策略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氯化钠行业重点企业竞争分析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氯化钠行业十二五投资与发展前景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氯化钠行业十二五投资机会分析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一、氯化钠投资项目分析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二、可以投资的氯化钠模式</w:t>
      </w:r>
      <w:r>
        <w:rPr>
          <w:rFonts w:hint="eastAsia"/>
        </w:rPr>
        <w:br/>
      </w:r>
      <w:r>
        <w:rPr>
          <w:rFonts w:hint="eastAsia"/>
        </w:rPr>
        <w:t>　　　　三、十二五氯化钠投资机会</w:t>
      </w:r>
      <w:r>
        <w:rPr>
          <w:rFonts w:hint="eastAsia"/>
        </w:rPr>
        <w:br/>
      </w:r>
      <w:r>
        <w:rPr>
          <w:rFonts w:hint="eastAsia"/>
        </w:rPr>
        <w:t>　　第二节 十二五期间氯化钠行业发展预测分析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一、十二五氯化钠发展分析</w:t>
      </w:r>
      <w:r>
        <w:rPr>
          <w:rFonts w:hint="eastAsia"/>
        </w:rPr>
        <w:br/>
      </w:r>
      <w:r>
        <w:rPr>
          <w:rFonts w:hint="eastAsia"/>
        </w:rPr>
        <w:t>　　　　二、十二五氯化钠行业技术开发方向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氯化钠行业十二五热点问题探讨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发展绿色经济和氯化钠经济，增强可持续发展能力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十二五时期氯化钠行业自身热点问题研究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十二五期间氯化钠行业发展趋势及投资风险分析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十一五氯化钠存在的问题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一、十二五期间氯化钠发展方向分析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二、十二五期间氯化钠行业发展规模预测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三、十二五期间氯化钠行业发展趋势预测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十二五期间氯化钠行业投资风险分析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中国氯化钠行业投资策略分析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十二五中国氯化钠行业投资环境分析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十二五中国氯化钠行业投资收益分析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十二五中国氯化钠行业产品投资方向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十二五中国氯化钠行业投资收益预测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二、十二五中国氯化钠行业总产值预测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三、十二五中国氯化钠行业销售收入预测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四、十二五中国氯化钠行业利润总额预测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五、十二五中国氯化钠行业总资产预测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氯化钠行业营销策略分析及建议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一、氯化钠行业营销模式</w:t>
      </w:r>
      <w:r>
        <w:rPr>
          <w:rFonts w:hint="eastAsia"/>
        </w:rPr>
        <w:br/>
      </w:r>
      <w:r>
        <w:rPr>
          <w:rFonts w:hint="eastAsia"/>
        </w:rPr>
        <w:t>　　　　二、氯化钠行业营销策略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40df445f14c6f" w:history="1">
        <w:r>
          <w:rPr>
            <w:rStyle w:val="Hyperlink"/>
          </w:rPr>
          <w:t>中国氯化钠行业发展研究分析报告（2012年）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40df445f14c6f" w:history="1">
        <w:r>
          <w:rPr>
            <w:rStyle w:val="Hyperlink"/>
          </w:rPr>
          <w:t>https://www.20087.com/2011-12/R_lvhuanahangyefazhanyanjiufenxi2012ni.html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热点：氯化钠是生理盐水吗、氯化钠的作用与功效、氯化钠化学式、氯化钠的相对原子质量、氯化钠注射作用与用途 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0a781b0624182" w:history="1">
      <w:r>
        <w:rPr>
          <w:rStyle w:val="Hyperlink"/>
        </w:rPr>
        <w:t>中国氯化钠行业发展研究分析报告（2012年）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lvhuanahangyefazhanyanjiufenxi2012ni.html" TargetMode="External" Id="Rabf40df445f1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lvhuanahangyefazhanyanjiufenxi2012ni.html" TargetMode="External" Id="Rb840a781b062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2011-12-29T00:43:00Z</dcterms:created>
  <dcterms:modified xsi:type="dcterms:W3CDTF">2011-12-29T01:43:00Z</dcterms:modified>
  <dc:subject>中国氯化钠行业发展研究分析报告（2012年）</dc:subject>
  <dc:title>中国氯化钠行业发展研究分析报告（2012年）</dc:title>
  <cp:keywords>中国氯化钠行业发展研究分析报告（2012年）</cp:keywords>
  <dc:description>中国氯化钠行业发展研究分析报告（2012年）</dc:description>
</cp:coreProperties>
</file>