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2ab3dc8248e8" w:history="1">
              <w:r>
                <w:rPr>
                  <w:rStyle w:val="Hyperlink"/>
                </w:rPr>
                <w:t>中国游艇市场全景调研及发展前景展望报告（2012-2015）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2ab3dc8248e8" w:history="1">
              <w:r>
                <w:rPr>
                  <w:rStyle w:val="Hyperlink"/>
                </w:rPr>
                <w:t>中国游艇市场全景调研及发展前景展望报告（2012-2015）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22ab3dc8248e8" w:history="1">
                <w:r>
                  <w:rPr>
                    <w:rStyle w:val="Hyperlink"/>
                  </w:rPr>
                  <w:t>https://www.20087.com/2011-12/R_youtingshichangquanjingdiaoyanjifazh.html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2010-2011年游艇市场及产业特征分析</w:t>
      </w:r>
      <w:r>
        <w:rPr>
          <w:rFonts w:hint="eastAsia"/>
        </w:rPr>
        <w:br/>
      </w:r>
      <w:r>
        <w:rPr>
          <w:rFonts w:hint="eastAsia"/>
        </w:rPr>
        <w:t>　　第一节 游艇界定及类别</w:t>
      </w:r>
      <w:r>
        <w:rPr>
          <w:rFonts w:hint="eastAsia"/>
        </w:rPr>
        <w:br/>
      </w:r>
      <w:r>
        <w:rPr>
          <w:rFonts w:hint="eastAsia"/>
        </w:rPr>
        <w:t>　　　　一 游艇定义</w:t>
      </w:r>
      <w:r>
        <w:rPr>
          <w:rFonts w:hint="eastAsia"/>
        </w:rPr>
        <w:br/>
      </w:r>
      <w:r>
        <w:rPr>
          <w:rFonts w:hint="eastAsia"/>
        </w:rPr>
        <w:t>　　　　二 游艇类别</w:t>
      </w:r>
      <w:r>
        <w:rPr>
          <w:rFonts w:hint="eastAsia"/>
        </w:rPr>
        <w:br/>
      </w:r>
      <w:r>
        <w:rPr>
          <w:rFonts w:hint="eastAsia"/>
        </w:rPr>
        <w:t>　　第二节 游艇产业链</w:t>
      </w:r>
      <w:r>
        <w:rPr>
          <w:rFonts w:hint="eastAsia"/>
        </w:rPr>
        <w:br/>
      </w:r>
      <w:r>
        <w:rPr>
          <w:rFonts w:hint="eastAsia"/>
        </w:rPr>
        <w:t>　　　　一 游艇产业结构</w:t>
      </w:r>
      <w:r>
        <w:rPr>
          <w:rFonts w:hint="eastAsia"/>
        </w:rPr>
        <w:br/>
      </w:r>
      <w:r>
        <w:rPr>
          <w:rFonts w:hint="eastAsia"/>
        </w:rPr>
        <w:t>　　　　二 游艇设计</w:t>
      </w:r>
      <w:r>
        <w:rPr>
          <w:rFonts w:hint="eastAsia"/>
        </w:rPr>
        <w:br/>
      </w:r>
      <w:r>
        <w:rPr>
          <w:rFonts w:hint="eastAsia"/>
        </w:rPr>
        <w:t>　　　　三 游艇制造</w:t>
      </w:r>
      <w:r>
        <w:rPr>
          <w:rFonts w:hint="eastAsia"/>
        </w:rPr>
        <w:br/>
      </w:r>
      <w:r>
        <w:rPr>
          <w:rFonts w:hint="eastAsia"/>
        </w:rPr>
        <w:t>　　　　四 游艇消费服务业</w:t>
      </w:r>
      <w:r>
        <w:rPr>
          <w:rFonts w:hint="eastAsia"/>
        </w:rPr>
        <w:br/>
      </w:r>
      <w:r>
        <w:rPr>
          <w:rFonts w:hint="eastAsia"/>
        </w:rPr>
        <w:t>　　　　五 关联类产业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 船艇设计特点</w:t>
      </w:r>
      <w:r>
        <w:rPr>
          <w:rFonts w:hint="eastAsia"/>
        </w:rPr>
        <w:br/>
      </w:r>
      <w:r>
        <w:rPr>
          <w:rFonts w:hint="eastAsia"/>
        </w:rPr>
        <w:t>　　　　二 生产模式特点</w:t>
      </w:r>
      <w:r>
        <w:rPr>
          <w:rFonts w:hint="eastAsia"/>
        </w:rPr>
        <w:br/>
      </w:r>
      <w:r>
        <w:rPr>
          <w:rFonts w:hint="eastAsia"/>
        </w:rPr>
        <w:t>　　　　三 行业需求特点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区域性、季节性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　　七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2010-2011年中国游艇产业发展背景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2008-2010年居民消费结构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2009-2010年富豪分布</w:t>
      </w:r>
      <w:r>
        <w:rPr>
          <w:rFonts w:hint="eastAsia"/>
        </w:rPr>
        <w:br/>
      </w:r>
      <w:r>
        <w:rPr>
          <w:rFonts w:hint="eastAsia"/>
        </w:rPr>
        <w:t>　　　　一 2010中国亿万富豪调查</w:t>
      </w:r>
      <w:r>
        <w:rPr>
          <w:rFonts w:hint="eastAsia"/>
        </w:rPr>
        <w:br/>
      </w:r>
      <w:r>
        <w:rPr>
          <w:rFonts w:hint="eastAsia"/>
        </w:rPr>
        <w:t>　　　　二 2010胡润财富报告分析</w:t>
      </w:r>
      <w:r>
        <w:rPr>
          <w:rFonts w:hint="eastAsia"/>
        </w:rPr>
        <w:br/>
      </w:r>
      <w:r>
        <w:rPr>
          <w:rFonts w:hint="eastAsia"/>
        </w:rPr>
        <w:t>　　第四节 2009-2010年水域资源</w:t>
      </w:r>
      <w:r>
        <w:rPr>
          <w:rFonts w:hint="eastAsia"/>
        </w:rPr>
        <w:br/>
      </w:r>
      <w:r>
        <w:rPr>
          <w:rFonts w:hint="eastAsia"/>
        </w:rPr>
        <w:t>　　　　一 国内湖泊分析</w:t>
      </w:r>
      <w:r>
        <w:rPr>
          <w:rFonts w:hint="eastAsia"/>
        </w:rPr>
        <w:br/>
      </w:r>
      <w:r>
        <w:rPr>
          <w:rFonts w:hint="eastAsia"/>
        </w:rPr>
        <w:t>　　　　二 国内岛屿分析</w:t>
      </w:r>
      <w:r>
        <w:rPr>
          <w:rFonts w:hint="eastAsia"/>
        </w:rPr>
        <w:br/>
      </w:r>
      <w:r>
        <w:rPr>
          <w:rFonts w:hint="eastAsia"/>
        </w:rPr>
        <w:t>　　第五节 2009-2010年地方规划</w:t>
      </w:r>
      <w:r>
        <w:rPr>
          <w:rFonts w:hint="eastAsia"/>
        </w:rPr>
        <w:br/>
      </w:r>
      <w:r>
        <w:rPr>
          <w:rFonts w:hint="eastAsia"/>
        </w:rPr>
        <w:t>　　　　一 海南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厦门</w:t>
      </w:r>
      <w:r>
        <w:rPr>
          <w:rFonts w:hint="eastAsia"/>
        </w:rPr>
        <w:br/>
      </w:r>
      <w:r>
        <w:rPr>
          <w:rFonts w:hint="eastAsia"/>
        </w:rPr>
        <w:t>　　　　四 杭州</w:t>
      </w:r>
      <w:r>
        <w:rPr>
          <w:rFonts w:hint="eastAsia"/>
        </w:rPr>
        <w:br/>
      </w:r>
      <w:r>
        <w:rPr>
          <w:rFonts w:hint="eastAsia"/>
        </w:rPr>
        <w:t>　　　　五 青岛</w:t>
      </w:r>
      <w:r>
        <w:rPr>
          <w:rFonts w:hint="eastAsia"/>
        </w:rPr>
        <w:br/>
      </w:r>
      <w:r>
        <w:rPr>
          <w:rFonts w:hint="eastAsia"/>
        </w:rPr>
        <w:t>　　第六节 我国游艇码头建设分析</w:t>
      </w:r>
      <w:r>
        <w:rPr>
          <w:rFonts w:hint="eastAsia"/>
        </w:rPr>
        <w:br/>
      </w:r>
      <w:r>
        <w:rPr>
          <w:rFonts w:hint="eastAsia"/>
        </w:rPr>
        <w:t>　　　　一 我国游艇码头建设发展趋势</w:t>
      </w:r>
      <w:r>
        <w:rPr>
          <w:rFonts w:hint="eastAsia"/>
        </w:rPr>
        <w:br/>
      </w:r>
      <w:r>
        <w:rPr>
          <w:rFonts w:hint="eastAsia"/>
        </w:rPr>
        <w:t>　　　　二 我国游艇码头建设存在问题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2009-2010年全球游艇市场现状分析</w:t>
      </w:r>
      <w:r>
        <w:rPr>
          <w:rFonts w:hint="eastAsia"/>
        </w:rPr>
        <w:br/>
      </w:r>
      <w:r>
        <w:rPr>
          <w:rFonts w:hint="eastAsia"/>
        </w:rPr>
        <w:t>　　第一节 2007-2010年游艇市场容量</w:t>
      </w:r>
      <w:r>
        <w:rPr>
          <w:rFonts w:hint="eastAsia"/>
        </w:rPr>
        <w:br/>
      </w:r>
      <w:r>
        <w:rPr>
          <w:rFonts w:hint="eastAsia"/>
        </w:rPr>
        <w:t>　　　　一 全球游艇市场容量分析</w:t>
      </w:r>
      <w:r>
        <w:rPr>
          <w:rFonts w:hint="eastAsia"/>
        </w:rPr>
        <w:br/>
      </w:r>
      <w:r>
        <w:rPr>
          <w:rFonts w:hint="eastAsia"/>
        </w:rPr>
        <w:t>　　　　二 国际游艇市场消费特征</w:t>
      </w:r>
      <w:r>
        <w:rPr>
          <w:rFonts w:hint="eastAsia"/>
        </w:rPr>
        <w:br/>
      </w:r>
      <w:r>
        <w:rPr>
          <w:rFonts w:hint="eastAsia"/>
        </w:rPr>
        <w:t>　　第二节 全球游艇制造领先企业分析</w:t>
      </w:r>
      <w:r>
        <w:rPr>
          <w:rFonts w:hint="eastAsia"/>
        </w:rPr>
        <w:br/>
      </w:r>
      <w:r>
        <w:rPr>
          <w:rFonts w:hint="eastAsia"/>
        </w:rPr>
        <w:t>　　　　一 美国宾士域</w:t>
      </w:r>
      <w:r>
        <w:rPr>
          <w:rFonts w:hint="eastAsia"/>
        </w:rPr>
        <w:br/>
      </w:r>
      <w:r>
        <w:rPr>
          <w:rFonts w:hint="eastAsia"/>
        </w:rPr>
        <w:t>　　　　二 意大利法拉帝</w:t>
      </w:r>
      <w:r>
        <w:rPr>
          <w:rFonts w:hint="eastAsia"/>
        </w:rPr>
        <w:br/>
      </w:r>
      <w:r>
        <w:rPr>
          <w:rFonts w:hint="eastAsia"/>
        </w:rPr>
        <w:t>　　　　三 Azimut-Benetti</w:t>
      </w:r>
      <w:r>
        <w:rPr>
          <w:rFonts w:hint="eastAsia"/>
        </w:rPr>
        <w:br/>
      </w:r>
      <w:r>
        <w:rPr>
          <w:rFonts w:hint="eastAsia"/>
        </w:rPr>
        <w:t>　　　　四 意大利Cranchi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2009-2010年国内游艇市场发展分析</w:t>
      </w:r>
      <w:r>
        <w:rPr>
          <w:rFonts w:hint="eastAsia"/>
        </w:rPr>
        <w:br/>
      </w:r>
      <w:r>
        <w:rPr>
          <w:rFonts w:hint="eastAsia"/>
        </w:rPr>
        <w:t>　　第一节 国内游艇产业管理体系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私人游艇市场容量</w:t>
      </w:r>
      <w:r>
        <w:rPr>
          <w:rFonts w:hint="eastAsia"/>
        </w:rPr>
        <w:br/>
      </w:r>
      <w:r>
        <w:rPr>
          <w:rFonts w:hint="eastAsia"/>
        </w:rPr>
        <w:t>　　　　二 国内商务艇市场容量</w:t>
      </w:r>
      <w:r>
        <w:rPr>
          <w:rFonts w:hint="eastAsia"/>
        </w:rPr>
        <w:br/>
      </w:r>
      <w:r>
        <w:rPr>
          <w:rFonts w:hint="eastAsia"/>
        </w:rPr>
        <w:t>　　第三节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国内游艇行业竞争</w:t>
      </w:r>
      <w:r>
        <w:rPr>
          <w:rFonts w:hint="eastAsia"/>
        </w:rPr>
        <w:br/>
      </w:r>
      <w:r>
        <w:rPr>
          <w:rFonts w:hint="eastAsia"/>
        </w:rPr>
        <w:t>　　　　二 国内行业主要企业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2010-2011年国内游艇需求分析</w:t>
      </w:r>
      <w:r>
        <w:rPr>
          <w:rFonts w:hint="eastAsia"/>
        </w:rPr>
        <w:br/>
      </w:r>
      <w:r>
        <w:rPr>
          <w:rFonts w:hint="eastAsia"/>
        </w:rPr>
        <w:t>　　第一节 游艇消费需知</w:t>
      </w:r>
      <w:r>
        <w:rPr>
          <w:rFonts w:hint="eastAsia"/>
        </w:rPr>
        <w:br/>
      </w:r>
      <w:r>
        <w:rPr>
          <w:rFonts w:hint="eastAsia"/>
        </w:rPr>
        <w:t>　　　　一 消费游艇的条件</w:t>
      </w:r>
      <w:r>
        <w:rPr>
          <w:rFonts w:hint="eastAsia"/>
        </w:rPr>
        <w:br/>
      </w:r>
      <w:r>
        <w:rPr>
          <w:rFonts w:hint="eastAsia"/>
        </w:rPr>
        <w:t>　　　　二 驾驶资格</w:t>
      </w:r>
      <w:r>
        <w:rPr>
          <w:rFonts w:hint="eastAsia"/>
        </w:rPr>
        <w:br/>
      </w:r>
      <w:r>
        <w:rPr>
          <w:rFonts w:hint="eastAsia"/>
        </w:rPr>
        <w:t>　　　　三 上牌</w:t>
      </w:r>
      <w:r>
        <w:rPr>
          <w:rFonts w:hint="eastAsia"/>
        </w:rPr>
        <w:br/>
      </w:r>
      <w:r>
        <w:rPr>
          <w:rFonts w:hint="eastAsia"/>
        </w:rPr>
        <w:t>　　第二节 内地主要游艇俱乐部</w:t>
      </w:r>
      <w:r>
        <w:rPr>
          <w:rFonts w:hint="eastAsia"/>
        </w:rPr>
        <w:br/>
      </w:r>
      <w:r>
        <w:rPr>
          <w:rFonts w:hint="eastAsia"/>
        </w:rPr>
        <w:t>　　　　一 华北地区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华南地区</w:t>
      </w:r>
      <w:r>
        <w:rPr>
          <w:rFonts w:hint="eastAsia"/>
        </w:rPr>
        <w:br/>
      </w:r>
      <w:r>
        <w:rPr>
          <w:rFonts w:hint="eastAsia"/>
        </w:rPr>
        <w:t>　　第三节 中国游艇消费偏好分析</w:t>
      </w:r>
      <w:r>
        <w:rPr>
          <w:rFonts w:hint="eastAsia"/>
        </w:rPr>
        <w:br/>
      </w:r>
      <w:r>
        <w:rPr>
          <w:rFonts w:hint="eastAsia"/>
        </w:rPr>
        <w:t>　　　　一 消费偏好36-60 英尺的中型游艇</w:t>
      </w:r>
      <w:r>
        <w:rPr>
          <w:rFonts w:hint="eastAsia"/>
        </w:rPr>
        <w:br/>
      </w:r>
      <w:r>
        <w:rPr>
          <w:rFonts w:hint="eastAsia"/>
        </w:rPr>
        <w:t>　　　　二 价格300万-1500万游艇是消费主流</w:t>
      </w:r>
      <w:r>
        <w:rPr>
          <w:rFonts w:hint="eastAsia"/>
        </w:rPr>
        <w:br/>
      </w:r>
      <w:r>
        <w:rPr>
          <w:rFonts w:hint="eastAsia"/>
        </w:rPr>
        <w:t>　　　　三 潜在客户更关注维护和使用费用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2009-2010年国内游艇重点企业分析</w:t>
      </w:r>
      <w:r>
        <w:rPr>
          <w:rFonts w:hint="eastAsia"/>
        </w:rPr>
        <w:br/>
      </w:r>
      <w:r>
        <w:rPr>
          <w:rFonts w:hint="eastAsia"/>
        </w:rPr>
        <w:t>　　第一节 青岛立行车船实业发展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第二节 江西罗伊尔游艇工业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第三节 厦门瀚盛游艇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第四节 东莞杰腾造船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第五节 珠海杰腾造船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第六节 上海宝岛游艇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第七节 太阳鸟游艇股份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第八节 显利（珠海）造船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第九节 珠海江龙船舶制造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第十节 佛山宝达船舶工程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第十一节 珠海市琛龙船厂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第十二节 上海红双喜游艇公司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第十三节 常州玻璃钢造船厂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第十四节 中智-林-：无锡东方高速艇发展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运营分析</w:t>
      </w:r>
      <w:r>
        <w:rPr>
          <w:rFonts w:hint="eastAsia"/>
        </w:rPr>
        <w:br/>
      </w:r>
      <w:r>
        <w:rPr>
          <w:rFonts w:hint="eastAsia"/>
        </w:rPr>
        <w:t>　　图表 1 游艇分类、设计特点及建造特点</w:t>
      </w:r>
      <w:r>
        <w:rPr>
          <w:rFonts w:hint="eastAsia"/>
        </w:rPr>
        <w:br/>
      </w:r>
      <w:r>
        <w:rPr>
          <w:rFonts w:hint="eastAsia"/>
        </w:rPr>
        <w:t>　　图表 2 游艇产业结构图</w:t>
      </w:r>
      <w:r>
        <w:rPr>
          <w:rFonts w:hint="eastAsia"/>
        </w:rPr>
        <w:br/>
      </w:r>
      <w:r>
        <w:rPr>
          <w:rFonts w:hint="eastAsia"/>
        </w:rPr>
        <w:t>　　图表 3 1999-2009年中国富豪榜上榜亿万富豪性别构成情况</w:t>
      </w:r>
      <w:r>
        <w:rPr>
          <w:rFonts w:hint="eastAsia"/>
        </w:rPr>
        <w:br/>
      </w:r>
      <w:r>
        <w:rPr>
          <w:rFonts w:hint="eastAsia"/>
        </w:rPr>
        <w:t>　　图表 4 1999-2009年中国富豪榜上榜富豪年龄分布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7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9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10 世界主要发达国家的游艇保有数量</w:t>
      </w:r>
      <w:r>
        <w:rPr>
          <w:rFonts w:hint="eastAsia"/>
        </w:rPr>
        <w:br/>
      </w:r>
      <w:r>
        <w:rPr>
          <w:rFonts w:hint="eastAsia"/>
        </w:rPr>
        <w:t>　　图表 11 美国游艇业发展的四个阶段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2ab3dc8248e8" w:history="1">
        <w:r>
          <w:rPr>
            <w:rStyle w:val="Hyperlink"/>
          </w:rPr>
          <w:t>中国游艇市场全景调研及发展前景展望报告（2012-2015）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22ab3dc8248e8" w:history="1">
        <w:r>
          <w:rPr>
            <w:rStyle w:val="Hyperlink"/>
          </w:rPr>
          <w:t>https://www.20087.com/2011-12/R_youtingshichangquanjingdiaoyanjifazh.html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c553cfad4e0f" w:history="1">
      <w:r>
        <w:rPr>
          <w:rStyle w:val="Hyperlink"/>
        </w:rPr>
        <w:t>中国游艇市场全景调研及发展前景展望报告（2012-2015）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tingshichangquanjingdiaoyanjifazh.html" TargetMode="External" Id="Rb9a22ab3dc82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tingshichangquanjingdiaoyanjifazh.html" TargetMode="External" Id="R5688c553cfad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2011-12-05T07:06:00Z</dcterms:created>
  <dcterms:modified xsi:type="dcterms:W3CDTF">2011-12-05T08:06:00Z</dcterms:modified>
  <dc:subject>中国游艇市场全景调研及发展前景展望报告（2012-2015）</dc:subject>
  <dc:title>中国游艇市场全景调研及发展前景展望报告（2012-2015）</dc:title>
  <cp:keywords>中国游艇市场全景调研及发展前景展望报告（2012-2015）</cp:keywords>
  <dc:description>中国游艇市场全景调研及发展前景展望报告（2012-2015）</dc:description>
</cp:coreProperties>
</file>