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4b532c2a7481e" w:history="1">
              <w:r>
                <w:rPr>
                  <w:rStyle w:val="Hyperlink"/>
                </w:rPr>
                <w:t>中国颜料市场调研及发展趋势分析报告（2012）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4b532c2a7481e" w:history="1">
              <w:r>
                <w:rPr>
                  <w:rStyle w:val="Hyperlink"/>
                </w:rPr>
                <w:t>中国颜料市场调研及发展趋势分析报告（2012）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4b532c2a7481e" w:history="1">
                <w:r>
                  <w:rPr>
                    <w:rStyle w:val="Hyperlink"/>
                  </w:rPr>
                  <w:t>https://www.20087.com/2011-12/R_yanliaoshichangdiaoyanjifazhanqushif.html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中国颜料行业发展概述</w:t>
      </w:r>
      <w:r>
        <w:rPr>
          <w:rFonts w:hint="eastAsia"/>
        </w:rPr>
        <w:br/>
      </w:r>
      <w:r>
        <w:rPr>
          <w:rFonts w:hint="eastAsia"/>
        </w:rPr>
        <w:t>　　第一节 颜料行业发展情况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最近3-5年中国颜料行业经济指标分析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中国颜料行业竞争力指标分析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中国颜料行业经济指标国际比较分析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全球颜料行业市场需求分析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全球颜料行业市场供给分析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一、颜料行业需求市场</w:t>
      </w:r>
      <w:r>
        <w:rPr>
          <w:rFonts w:hint="eastAsia"/>
        </w:rPr>
        <w:br/>
      </w:r>
      <w:r>
        <w:rPr>
          <w:rFonts w:hint="eastAsia"/>
        </w:rPr>
        <w:t>　　　　二、颜料行业客户结构</w:t>
      </w:r>
      <w:r>
        <w:rPr>
          <w:rFonts w:hint="eastAsia"/>
        </w:rPr>
        <w:br/>
      </w:r>
      <w:r>
        <w:rPr>
          <w:rFonts w:hint="eastAsia"/>
        </w:rPr>
        <w:t>　　　　三、颜料行业需求的地区差异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一、颜料行业的需求预测</w:t>
      </w:r>
      <w:r>
        <w:rPr>
          <w:rFonts w:hint="eastAsia"/>
        </w:rPr>
        <w:br/>
      </w:r>
      <w:r>
        <w:rPr>
          <w:rFonts w:hint="eastAsia"/>
        </w:rPr>
        <w:t>　　　　二、颜料行业的供应预测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颜料行业主要市场大区发展状况及竞争力研究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颜料行业领域2011-2015年需求量预测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2011-2015年颜料行业领域需求产品（服务）功能预测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2011-2015年颜料行业领域需求产品（服务）市场格局预测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颜料市场竞争格局分析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颜料行业主要企业竞争力分析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一、2011年颜料行业竞争分析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二、2011年国内外颜料竞争分析</w:t>
      </w:r>
      <w:r>
        <w:rPr>
          <w:rFonts w:hint="eastAsia"/>
        </w:rPr>
        <w:br/>
      </w:r>
      <w:r>
        <w:rPr>
          <w:rFonts w:hint="eastAsia"/>
        </w:rPr>
        <w:t>　　　　三、2011年中国颜料市场竞争分析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四、2011年中国颜料市场集中度分析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三、中国颜料行业参与国际竞争的战略市场定位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2011年中国颜料行业整体运行指标分析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中国颜料行业总体规模分析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中国颜料行业产销分析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中国颜料行业财务指标总体分析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中国颜料行业SWOT分析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4b532c2a7481e" w:history="1">
        <w:r>
          <w:rPr>
            <w:rStyle w:val="Hyperlink"/>
          </w:rPr>
          <w:t>中国颜料市场调研及发展趋势分析报告（2012）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4b532c2a7481e" w:history="1">
        <w:r>
          <w:rPr>
            <w:rStyle w:val="Hyperlink"/>
          </w:rPr>
          <w:t>https://www.20087.com/2011-12/R_yanliaoshichangdiaoyanjifazhanqushif.html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热点：涂颜料英语、颜料图片、paint作为颜料可数吗、颜料调色配方大全、美术颜料种类、颜料三原色、颜料名称、颜料画画简单又好看、颜料种类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b6fda01ac434d" w:history="1">
      <w:r>
        <w:rPr>
          <w:rStyle w:val="Hyperlink"/>
        </w:rPr>
        <w:t>中国颜料市场调研及发展趋势分析报告（2012）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nliaoshichangdiaoyanjifazhanqushif.html" TargetMode="External" Id="R0114b532c2a7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nliaoshichangdiaoyanjifazhanqushif.html" TargetMode="External" Id="Rd98b6fda01ac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2011-12-20T03:54:00Z</dcterms:created>
  <dcterms:modified xsi:type="dcterms:W3CDTF">2011-12-20T04:54:00Z</dcterms:modified>
  <dc:subject>中国颜料市场调研及发展趋势分析报告（2012）</dc:subject>
  <dc:title>中国颜料市场调研及发展趋势分析报告（2012）</dc:title>
  <cp:keywords>中国颜料市场调研及发展趋势分析报告（2012）</cp:keywords>
  <dc:description>中国颜料市场调研及发展趋势分析报告（2012）</dc:description>
</cp:coreProperties>
</file>