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939076ae4d77" w:history="1">
              <w:r>
                <w:rPr>
                  <w:rStyle w:val="Hyperlink"/>
                </w:rPr>
                <w:t>2008-2012年中国棉纺织设备市场调研及2013-2016年发展趋势分析报告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939076ae4d77" w:history="1">
              <w:r>
                <w:rPr>
                  <w:rStyle w:val="Hyperlink"/>
                </w:rPr>
                <w:t>2008-2012年中国棉纺织设备市场调研及2013-2016年发展趋势分析报告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939076ae4d77" w:history="1">
                <w:r>
                  <w:rPr>
                    <w:rStyle w:val="Hyperlink"/>
                  </w:rPr>
                  <w:t>https://www.20087.com/2011-12/R_mianfangzhishebeishichangdiaoyanji20.html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中国棉纺织设备行业发展环境分析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国内棉纺织设备经济环境分析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三、2012年中国棉纺织设备经济发展预测分析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中国棉纺织设备行业政策环境分析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2011年中国纺织机械市场分析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2011年中国纺织机械技术研发及应用分析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2011年中国纺织机械行业发展中的问题及策略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2011年中国棉纺机械发展现状分析</w:t>
      </w:r>
      <w:r>
        <w:rPr>
          <w:rFonts w:hint="eastAsia"/>
        </w:rPr>
        <w:br/>
      </w:r>
      <w:r>
        <w:rPr>
          <w:rFonts w:hint="eastAsia"/>
        </w:rPr>
        <w:t>　　　　一、国际棉纺设备的发展回顾</w:t>
      </w:r>
      <w:r>
        <w:rPr>
          <w:rFonts w:hint="eastAsia"/>
        </w:rPr>
        <w:br/>
      </w:r>
      <w:r>
        <w:rPr>
          <w:rFonts w:hint="eastAsia"/>
        </w:rPr>
        <w:t>　　　　二、棉纺纱机械发展中的注意事项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　　三、中国器材进步促进棉纺设备发展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第二节 2011年中国棉纺机械关键设备发展状况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第三节 2011年中国棉纺机械发展存在的问题及对策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三、提高转杯纺纱机接头质量的策略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中国棉纺织设备市场运行局势分析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第二节 2011年中国棉纺织设备市场发展格局分析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一、国内棉纺织设备生产规模分析</w:t>
      </w:r>
      <w:r>
        <w:rPr>
          <w:rFonts w:hint="eastAsia"/>
        </w:rPr>
        <w:br/>
      </w:r>
      <w:r>
        <w:rPr>
          <w:rFonts w:hint="eastAsia"/>
        </w:rPr>
        <w:t>　　　　二、国内棉纺织设备市场需求分析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2011年中国棉纺织设备市场竞争格局分析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2008-2010年中国棉纺织设备制造行业数据监测分析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2008-2010年中国棉纺织设备行业总体数据分析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一、2008年中国棉纺织设备行业全部企业数据分析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二、2009年中国棉纺织设备行业全部企业数据分析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三、2010年中国棉纺织设备行业全部企业数据分析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2008-2010年中国棉纺织设备行业不同规模企业数据分析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一、2008年中国棉纺织设备行业不同规模企业数据分析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二、2009年中国棉纺织设备行业不同规模企业数据分析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三、2010年中国棉纺织设备行业不同规模企业数据分析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2008-2010年中国棉纺织设备行业不同所有制企业数据分析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一、2008年中国棉纺织设备行业不同所有制企业数据分析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二、2009年中国棉纺织设备行业不同所有制企业数据分析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三、2010年中国棉纺织设备行业不同所有制企业数据分析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中国棉纺织设备行业重点企业分析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上海一纺机械有限公司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青岛明正机械有限公司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无锡市第四纺织机械有限公司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上海太平洋克罗斯罗尔机械有限公司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2011年中国棉纺织企业发展状况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2011年中国现代棉纺织技术的发展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2011年中国棉纺织行业发展存在的问题及对策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2012-2016年中国棉纺机械行业发展前景趋势分析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2012-2016年中国棉纺织设备产业运行趋势展望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一、中国棉纺设备的发展趋势</w:t>
      </w:r>
      <w:r>
        <w:rPr>
          <w:rFonts w:hint="eastAsia"/>
        </w:rPr>
        <w:br/>
      </w:r>
      <w:r>
        <w:rPr>
          <w:rFonts w:hint="eastAsia"/>
        </w:rPr>
        <w:t>　　　　二、棉纺机械的开发方向</w:t>
      </w:r>
      <w:r>
        <w:rPr>
          <w:rFonts w:hint="eastAsia"/>
        </w:rPr>
        <w:br/>
      </w:r>
      <w:r>
        <w:rPr>
          <w:rFonts w:hint="eastAsia"/>
        </w:rPr>
        <w:t>　　第二节 2012-2016年中国棉纺织设备市场发展走势分析</w:t>
      </w:r>
      <w:r>
        <w:rPr>
          <w:rFonts w:hint="eastAsia"/>
        </w:rPr>
        <w:br/>
      </w:r>
      <w:r>
        <w:rPr>
          <w:rFonts w:hint="eastAsia"/>
        </w:rPr>
        <w:t>　　　　一、棉纺织设备产能预测</w:t>
      </w:r>
      <w:r>
        <w:rPr>
          <w:rFonts w:hint="eastAsia"/>
        </w:rPr>
        <w:br/>
      </w:r>
      <w:r>
        <w:rPr>
          <w:rFonts w:hint="eastAsia"/>
        </w:rPr>
        <w:t>　　　　二、棉纺织设备需求预测</w:t>
      </w:r>
      <w:r>
        <w:rPr>
          <w:rFonts w:hint="eastAsia"/>
        </w:rPr>
        <w:br/>
      </w:r>
      <w:r>
        <w:rPr>
          <w:rFonts w:hint="eastAsia"/>
        </w:rPr>
        <w:t>　　第三节 2012-2016年中国棉纺织设备市场盈利预测分析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2012-2016年中国棉纺织设备行业投资风险分析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2012-2016年中国棉纺织设备行业投资环境分析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2012-2016年中国棉纺织设备行业投资机会分析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中智林.：2012-2016年中国棉纺织设备行业投资风险分析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939076ae4d77" w:history="1">
        <w:r>
          <w:rPr>
            <w:rStyle w:val="Hyperlink"/>
          </w:rPr>
          <w:t>2008-2012年中国棉纺织设备市场调研及2013-2016年发展趋势分析报告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939076ae4d77" w:history="1">
        <w:r>
          <w:rPr>
            <w:rStyle w:val="Hyperlink"/>
          </w:rPr>
          <w:t>https://www.20087.com/2011-12/R_mianfangzhishebeishichangdiaoyanji20.html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热点：棉纺织设备工程安装、棉纺织设备工程安装与质量验收规范、棉纺厂设备、棉纱纺织设备、棉纺机器多少钱一台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a56b13304dbc" w:history="1">
      <w:r>
        <w:rPr>
          <w:rStyle w:val="Hyperlink"/>
        </w:rPr>
        <w:t>2008-2012年中国棉纺织设备市场调研及2013-2016年发展趋势分析报告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fangzhishebeishichangdiaoyanji20.html" TargetMode="External" Id="Rf9d9939076ae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fangzhishebeishichangdiaoyanji20.html" TargetMode="External" Id="Re130a56b1330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2011-12-01T01:58:00Z</dcterms:created>
  <dcterms:modified xsi:type="dcterms:W3CDTF">2011-12-01T02:58:00Z</dcterms:modified>
  <dc:subject>2008-2012年中国棉纺织设备市场调研及2013-2016年发展趋势分析报告</dc:subject>
  <dc:title>2008-2012年中国棉纺织设备市场调研及2013-2016年发展趋势分析报告</dc:title>
  <cp:keywords>2008-2012年中国棉纺织设备市场调研及2013-2016年发展趋势分析报告</cp:keywords>
  <dc:description>2008-2012年中国棉纺织设备市场调研及2013-2016年发展趋势分析报告</dc:description>
</cp:coreProperties>
</file>