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5e3318ff14bcc" w:history="1">
              <w:r>
                <w:rPr>
                  <w:rStyle w:val="Hyperlink"/>
                </w:rPr>
                <w:t>2008-2015年中国电视机零件行业深度调研及发展前景分析报告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5e3318ff14bcc" w:history="1">
              <w:r>
                <w:rPr>
                  <w:rStyle w:val="Hyperlink"/>
                </w:rPr>
                <w:t>2008-2015年中国电视机零件行业深度调研及发展前景分析报告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5e3318ff14bcc" w:history="1">
                <w:r>
                  <w:rPr>
                    <w:rStyle w:val="Hyperlink"/>
                  </w:rPr>
                  <w:t>https://www.20087.com/2011-12/R_dianshijilingjianhangyeshendudiaoyan.html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机零件是电子产品的重要组成部分，近年来随着电视技术的发展而不断进步。目前，电视机零件不仅在显示技术（如OLED、QLED）和声音处理方面有所突破，而且在节能和智能化方面也进行了优化。随着消费者对画质和音质的要求不断提高，电视机零件的设计也在不断改进，以满足市场的需求。</w:t>
      </w:r>
      <w:r>
        <w:rPr>
          <w:rFonts w:hint="eastAsia"/>
        </w:rPr>
        <w:br/>
      </w:r>
      <w:r>
        <w:rPr>
          <w:rFonts w:hint="eastAsia"/>
        </w:rPr>
        <w:t>　　未来，电视机零件的发展将更加注重技术创新和用户体验。市场调研网认为，随着显示技术和音频处理技术的进步，电视机零件将更加注重提高画质和音质，以适应更高标准的应用需求。同时，随着智能制造技术的发展，电视机零件的生产将更加注重自动化和智能化，提高生产效率和产品质量。此外，随着可持续发展目标的推进，电视机零件的设计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电视机零件产品概述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电视机零件市场特点分析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电视机零件行业环境分析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中国电视机零件行业政策环境分析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中国电视机零件行业技术环境分析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一、中国电视机零件技术发展概况</w:t>
      </w:r>
      <w:r>
        <w:rPr>
          <w:rFonts w:hint="eastAsia"/>
        </w:rPr>
        <w:br/>
      </w:r>
      <w:r>
        <w:rPr>
          <w:rFonts w:hint="eastAsia"/>
        </w:rPr>
        <w:t>　　　　二、中国电视机零件产品工艺特点或流程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三、中国电视机零件行业技术发展趋势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全球电视机零件市场分析</w:t>
      </w:r>
      <w:r>
        <w:rPr>
          <w:rFonts w:hint="eastAsia"/>
        </w:rPr>
        <w:br/>
      </w:r>
      <w:r>
        <w:rPr>
          <w:rFonts w:hint="eastAsia"/>
        </w:rPr>
        <w:t>　　第一节 电视机零件产能分析及预测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一、2009-2010年全球电视机零件产能分析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二、2011-2016年全球电视机零件产能预测</w:t>
      </w:r>
      <w:r>
        <w:rPr>
          <w:rFonts w:hint="eastAsia"/>
        </w:rPr>
        <w:br/>
      </w:r>
      <w:r>
        <w:rPr>
          <w:rFonts w:hint="eastAsia"/>
        </w:rPr>
        <w:t>　　第二节 电视机零件产品产量分析及预测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一、2009-2010年全球电视机零件产量分析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二、2011-2016年全球电视机零件产量预测</w:t>
      </w:r>
      <w:r>
        <w:rPr>
          <w:rFonts w:hint="eastAsia"/>
        </w:rPr>
        <w:br/>
      </w:r>
      <w:r>
        <w:rPr>
          <w:rFonts w:hint="eastAsia"/>
        </w:rPr>
        <w:t>　　第三节 电视机零件市场需求分析及预测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一、2009-2010年全球电视机零件市场需求分析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二、2011-2016年全球电视机零件市场需求预测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中国电视机零件市场分析</w:t>
      </w:r>
      <w:r>
        <w:rPr>
          <w:rFonts w:hint="eastAsia"/>
        </w:rPr>
        <w:br/>
      </w:r>
      <w:r>
        <w:rPr>
          <w:rFonts w:hint="eastAsia"/>
        </w:rPr>
        <w:t>　　第一节 电视机零件市场现状分析及预测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一、2009-2010年中国电视机零件市场规模分析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二、2011-2016年中国电视机零件市场规模预测</w:t>
      </w:r>
      <w:r>
        <w:rPr>
          <w:rFonts w:hint="eastAsia"/>
        </w:rPr>
        <w:br/>
      </w:r>
      <w:r>
        <w:rPr>
          <w:rFonts w:hint="eastAsia"/>
        </w:rPr>
        <w:t>　　第二节 电视机零件产品产能分析及预测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一、2009-2010年中国电视机零件产能分析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二、2011-2016年中国电视机零件产能预测</w:t>
      </w:r>
      <w:r>
        <w:rPr>
          <w:rFonts w:hint="eastAsia"/>
        </w:rPr>
        <w:br/>
      </w:r>
      <w:r>
        <w:rPr>
          <w:rFonts w:hint="eastAsia"/>
        </w:rPr>
        <w:t>　　第三节 电视机零件产品产量分析及预测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一、2009-2011年中国电视机零件产量分析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二、2011-2016年中国电视机零件产量预测</w:t>
      </w:r>
      <w:r>
        <w:rPr>
          <w:rFonts w:hint="eastAsia"/>
        </w:rPr>
        <w:br/>
      </w:r>
      <w:r>
        <w:rPr>
          <w:rFonts w:hint="eastAsia"/>
        </w:rPr>
        <w:t>　　第四节 电视机零件市场需求分析及预测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一、2009-2011年中国电视机零件市场需求分析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二、2011-2016年中国电视机零件市场需求预测</w:t>
      </w:r>
      <w:r>
        <w:rPr>
          <w:rFonts w:hint="eastAsia"/>
        </w:rPr>
        <w:br/>
      </w:r>
      <w:r>
        <w:rPr>
          <w:rFonts w:hint="eastAsia"/>
        </w:rPr>
        <w:t>　　第五节 电视机零件进出口数据分析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一、2009-2011年中国电视机零件进出口数据分析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二、2011-2016年国内电视机零件产品未来进出口情况预测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电视机零件产业渠道分析</w:t>
      </w:r>
      <w:r>
        <w:rPr>
          <w:rFonts w:hint="eastAsia"/>
        </w:rPr>
        <w:br/>
      </w:r>
      <w:r>
        <w:rPr>
          <w:rFonts w:hint="eastAsia"/>
        </w:rPr>
        <w:t>　　第一节 2011年国内电视机零件产品的需求地域分布结构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2009-2011年中国电视机零件产品重点区域市场消费情况分析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2011年国内电视机零件产品的经销模式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电视机零件行业国际化营销模式分析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2011年国内电视机零件产品生产及销售投资运作模式分析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电视机零件特色厂商发展分析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电视机零件行业相关产业分析</w:t>
      </w:r>
      <w:r>
        <w:rPr>
          <w:rFonts w:hint="eastAsia"/>
        </w:rPr>
        <w:br/>
      </w:r>
      <w:r>
        <w:rPr>
          <w:rFonts w:hint="eastAsia"/>
        </w:rPr>
        <w:t>　　第一节 电视机零件行业产业链概述</w:t>
      </w:r>
      <w:r>
        <w:rPr>
          <w:rFonts w:hint="eastAsia"/>
        </w:rPr>
        <w:br/>
      </w:r>
      <w:r>
        <w:rPr>
          <w:rFonts w:hint="eastAsia"/>
        </w:rPr>
        <w:t>　　第二节 电视机零件X上游行业发展状况分析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电视机零件下游行业发展情况分析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未来几年内中国电视机零件行业竞争格局发展趋势分析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2011-2016年电视机零件行业前景展望与趋势预测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电视机零件行业投资价值分析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一、2011-2016年国内电视机零件行业盈利能力分析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二、2011-2016年国内电视机零件行业偿债能力分析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三、2011-2016年国内电视机零件产品投资收益率分析预测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四、2011-2016年国内电视机零件行业运营效率分析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2011-2016年国内电视机零件行业投资机会分析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一、国内强劲的经济增长对电视机零件行业的支撑因素分析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二、下游行业的需求对电视机零件行业的推动因素分析</w:t>
      </w:r>
      <w:r>
        <w:rPr>
          <w:rFonts w:hint="eastAsia"/>
        </w:rPr>
        <w:br/>
      </w:r>
      <w:r>
        <w:rPr>
          <w:rFonts w:hint="eastAsia"/>
        </w:rPr>
        <w:t>　　　　三、电视机零件产品相关产业的发展对电视机零件行业的带动因素分析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2011-2016年国内电视机零件行业投资热点及未来投资方向分析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2011-2016年国内电视机零件行业未来市场发展前景预测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2011-2016年电视机零件行业投资战略研究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2011-2016年中国电视机零件行业发展的关键要素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2011-2016年中国电视机零件投资机会分析</w:t>
      </w:r>
      <w:r>
        <w:rPr>
          <w:rFonts w:hint="eastAsia"/>
        </w:rPr>
        <w:br/>
      </w:r>
      <w:r>
        <w:rPr>
          <w:rFonts w:hint="eastAsia"/>
        </w:rPr>
        <w:t>　　　　一、电视机零件行业投资前景</w:t>
      </w:r>
      <w:r>
        <w:rPr>
          <w:rFonts w:hint="eastAsia"/>
        </w:rPr>
        <w:br/>
      </w:r>
      <w:r>
        <w:rPr>
          <w:rFonts w:hint="eastAsia"/>
        </w:rPr>
        <w:t>　　　　二、电视机零件行业投资热点</w:t>
      </w:r>
      <w:r>
        <w:rPr>
          <w:rFonts w:hint="eastAsia"/>
        </w:rPr>
        <w:br/>
      </w:r>
      <w:r>
        <w:rPr>
          <w:rFonts w:hint="eastAsia"/>
        </w:rPr>
        <w:t>　　　　三、电视机零件行业投资区域</w:t>
      </w:r>
      <w:r>
        <w:rPr>
          <w:rFonts w:hint="eastAsia"/>
        </w:rPr>
        <w:br/>
      </w:r>
      <w:r>
        <w:rPr>
          <w:rFonts w:hint="eastAsia"/>
        </w:rPr>
        <w:t>　　　　四、电视机零件行业投资吸引力分析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2011-2016年中国电视机零件投资风险分析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中智⋅林⋅对电视机零件项目的投资建议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5e3318ff14bcc" w:history="1">
        <w:r>
          <w:rPr>
            <w:rStyle w:val="Hyperlink"/>
          </w:rPr>
          <w:t>2008-2015年中国电视机零件行业深度调研及发展前景分析报告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5e3318ff14bcc" w:history="1">
        <w:r>
          <w:rPr>
            <w:rStyle w:val="Hyperlink"/>
          </w:rPr>
          <w:t>https://www.20087.com/2011-12/R_dianshijilingjianhangyeshendudiaoyan.html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热点：电视机零件里面有黄金吗、电视机零件在哪里买、电视机零件回收、电视机零件放几年里面的零件会老化吗?、电视机零件哪个最贵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07e51ffec4cd9" w:history="1">
      <w:r>
        <w:rPr>
          <w:rStyle w:val="Hyperlink"/>
        </w:rPr>
        <w:t>2008-2015年中国电视机零件行业深度调研及发展前景分析报告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anshijilingjianhangyeshendudiaoyan.html" TargetMode="External" Id="R4145e3318ff1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anshijilingjianhangyeshendudiaoyan.html" TargetMode="External" Id="Ref407e51ffec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2011-12-28T06:14:00Z</dcterms:created>
  <dcterms:modified xsi:type="dcterms:W3CDTF">2011-12-28T07:14:00Z</dcterms:modified>
  <dc:subject>2008-2015年中国电视机零件行业深度调研及发展前景分析报告</dc:subject>
  <dc:title>2008-2015年中国电视机零件行业深度调研及发展前景分析报告</dc:title>
  <cp:keywords>2008-2015年中国电视机零件行业深度调研及发展前景分析报告</cp:keywords>
  <dc:description>2008-2015年中国电视机零件行业深度调研及发展前景分析报告</dc:description>
</cp:coreProperties>
</file>