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ae4cc8694374" w:history="1">
              <w:r>
                <w:rPr>
                  <w:rStyle w:val="Hyperlink"/>
                </w:rPr>
                <w:t>2008-2016年中国远程医疗市场研究分析及发展前景预测报告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ae4cc8694374" w:history="1">
              <w:r>
                <w:rPr>
                  <w:rStyle w:val="Hyperlink"/>
                </w:rPr>
                <w:t>2008-2016年中国远程医疗市场研究分析及发展前景预测报告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ae4cc8694374" w:history="1">
                <w:r>
                  <w:rPr>
                    <w:rStyle w:val="Hyperlink"/>
                  </w:rPr>
                  <w:t>https://www.20087.com/2011-12/R_yuanchengyiliaoshichangyanjiufenxiji.html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2011年全球远程医疗产业运行环境分析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2011年世界医疗信息化行业运行概述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2011年世界重点地区医疗信息化产业分析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　　　　1、网路继续发展</w:t>
      </w:r>
      <w:r>
        <w:rPr>
          <w:rFonts w:hint="eastAsia"/>
        </w:rPr>
        <w:br/>
      </w:r>
      <w:r>
        <w:rPr>
          <w:rFonts w:hint="eastAsia"/>
        </w:rPr>
        <w:t>　　　　　　2、医疗成像技术发展趋势</w:t>
      </w:r>
      <w:r>
        <w:rPr>
          <w:rFonts w:hint="eastAsia"/>
        </w:rPr>
        <w:br/>
      </w:r>
      <w:r>
        <w:rPr>
          <w:rFonts w:hint="eastAsia"/>
        </w:rPr>
        <w:t>　　第四节 2011年全球部分国家远程医疗业分析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1、美国远程医疗（telemedicine）日趋普遍</w:t>
      </w:r>
      <w:r>
        <w:rPr>
          <w:rFonts w:hint="eastAsia"/>
        </w:rPr>
        <w:br/>
      </w:r>
      <w:r>
        <w:rPr>
          <w:rFonts w:hint="eastAsia"/>
        </w:rPr>
        <w:t>　　　　　　2、美国出台医疗信息电子化10年计划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2011年中国远程医疗运行环境分析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2011年中国远程医疗运行政策环境分析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第三节 2011年中国远程医疗社会环境分析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2011年中国远程医疗技术环境分析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2011年我国医疗卫生事资源概况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2011年中国远程医疗与医疗信息化建设研究分析</w:t>
      </w:r>
      <w:r>
        <w:rPr>
          <w:rFonts w:hint="eastAsia"/>
        </w:rPr>
        <w:br/>
      </w:r>
      <w:r>
        <w:rPr>
          <w:rFonts w:hint="eastAsia"/>
        </w:rPr>
        <w:t>　　第一节 中国远程医疗发展历程</w:t>
      </w:r>
      <w:r>
        <w:rPr>
          <w:rFonts w:hint="eastAsia"/>
        </w:rPr>
        <w:br/>
      </w:r>
      <w:r>
        <w:rPr>
          <w:rFonts w:hint="eastAsia"/>
        </w:rPr>
        <w:t>　　第二节 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2011年中国远程医疗运行动态分析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一、我国远程医疗技术发展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2011年中国远程医疗市场需求状况分析</w:t>
      </w:r>
      <w:r>
        <w:rPr>
          <w:rFonts w:hint="eastAsia"/>
        </w:rPr>
        <w:br/>
      </w:r>
      <w:r>
        <w:rPr>
          <w:rFonts w:hint="eastAsia"/>
        </w:rPr>
        <w:t>　　第一节 2011年中国远程医疗产业动态分析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一、第十三届全国远程医疗教育研亮点聚焦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　　六、中国远程医疗技术惠及多个发展中国家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2011年中国远程医疗医院需求趋势分析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2011年中国远程医疗消费者需求趋势分析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2011年中国远程医疗消费者需求变数分析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2011-2015年中国远程医疗行业前景展望与趋势预测分析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四、2011年医疗卫生行业将实现两大目标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2011-2015年中国医疗信息化发展前景预测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2011-2015年中国远程医疗行业投资前景预测分析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2011-2015年中国远程医疗行业投资机会分析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2011-2015年中国远程医疗行业投资风险分析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t>　　第五节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ae4cc8694374" w:history="1">
        <w:r>
          <w:rPr>
            <w:rStyle w:val="Hyperlink"/>
          </w:rPr>
          <w:t>2008-2016年中国远程医疗市场研究分析及发展前景预测报告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ae4cc8694374" w:history="1">
        <w:r>
          <w:rPr>
            <w:rStyle w:val="Hyperlink"/>
          </w:rPr>
          <w:t>https://www.20087.com/2011-12/R_yuanchengyiliaoshichangyanjiufenxiji.html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热点：远程诊疗被国家叫停了吗、远程医疗英语、telemedicine 翻译、远程医疗服务、telemed、远程医疗服务管理规范、远程医疗设备、远程医疗图片、远程医疗手术机器人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b0e1508c48a8" w:history="1">
      <w:r>
        <w:rPr>
          <w:rStyle w:val="Hyperlink"/>
        </w:rPr>
        <w:t>2008-2016年中国远程医疗市场研究分析及发展前景预测报告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anchengyiliaoshichangyanjiufenxiji.html" TargetMode="External" Id="Re3e5ae4cc869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anchengyiliaoshichangyanjiufenxiji.html" TargetMode="External" Id="R7054b0e1508c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2011-12-04T03:45:00Z</dcterms:created>
  <dcterms:modified xsi:type="dcterms:W3CDTF">2011-12-04T04:45:00Z</dcterms:modified>
  <dc:subject>2008-2016年中国远程医疗市场研究分析及发展前景预测报告</dc:subject>
  <dc:title>2008-2016年中国远程医疗市场研究分析及发展前景预测报告</dc:title>
  <cp:keywords>2008-2016年中国远程医疗市场研究分析及发展前景预测报告</cp:keywords>
  <dc:description>2008-2016年中国远程医疗市场研究分析及发展前景预测报告</dc:description>
</cp:coreProperties>
</file>