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7dc6252c1429a" w:history="1">
              <w:r>
                <w:rPr>
                  <w:rStyle w:val="Hyperlink"/>
                </w:rPr>
                <w:t>2010-2015年中国茶籽油行业研究及投资前景预测分析报告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7dc6252c1429a" w:history="1">
              <w:r>
                <w:rPr>
                  <w:rStyle w:val="Hyperlink"/>
                </w:rPr>
                <w:t>2010-2015年中国茶籽油行业研究及投资前景预测分析报告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7dc6252c1429a" w:history="1">
                <w:r>
                  <w:rPr>
                    <w:rStyle w:val="Hyperlink"/>
                  </w:rPr>
                  <w:t>https://www.20087.com/2011-12/R_chaziyouhangyeyanjiujitouziqianjingy.html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中国茶籽油行业概述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中国茶籽油经济环境及产业发展环境分析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一、中国GDP发展分析</w:t>
      </w:r>
      <w:r>
        <w:rPr>
          <w:rFonts w:hint="eastAsia"/>
        </w:rPr>
        <w:br/>
      </w:r>
      <w:r>
        <w:rPr>
          <w:rFonts w:hint="eastAsia"/>
        </w:rPr>
        <w:t>　　　　二、居民消费价格水平分析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二、全球经济危机对茶籽油行业的影响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2011年中国茶籽油市场竞争力与市场竞争格局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t>　　第一节 湖北黄袍山保健食品有限公司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福建省清流县九利油脂有限公司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广西金茶王油脂有限公司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株洲市恒源油脂有限公司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商城县长园野生茶油有限公司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茶籽油行业发展机会及对策建议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四、茶籽油行业发展现状及存在问题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五、茶籽油行业企业应对策略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茶籽油行业进出口分析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国内产品2008-2010进出口数据分析</w:t>
      </w:r>
      <w:r>
        <w:rPr>
          <w:rFonts w:hint="eastAsia"/>
        </w:rPr>
        <w:br/>
      </w:r>
      <w:r>
        <w:rPr>
          <w:rFonts w:hint="eastAsia"/>
        </w:rPr>
        <w:t>　　第三节 2011-2015年国内产品未来进出口情况预测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茶籽油行业发展趋势分析</w:t>
      </w:r>
      <w:r>
        <w:rPr>
          <w:rFonts w:hint="eastAsia"/>
        </w:rPr>
        <w:br/>
      </w:r>
      <w:r>
        <w:rPr>
          <w:rFonts w:hint="eastAsia"/>
        </w:rPr>
        <w:t>　　第一节 茶籽油行业发展趋势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2009-2013年茶籽油行业运行能力预测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一、2009-2013年茶籽油行业总资产预测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二、2009-2013年茶籽油行业工业总产值预测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三、2009-2013年茶籽油行业产品销售收入预测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四、2009-2013年茶籽油行业利润总额预测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2010-2015年市场盈利预测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1：2004-2011年3季度我国国民生产总值统计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2：2006-2011年3季度我国居民消费价格指数分析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3：国内植物食用油政策</w:t>
      </w:r>
      <w:r>
        <w:rPr>
          <w:rFonts w:hint="eastAsia"/>
        </w:rPr>
        <w:br/>
      </w:r>
      <w:r>
        <w:rPr>
          <w:rFonts w:hint="eastAsia"/>
        </w:rPr>
        <w:t>　　图表 4：2010年国内主要油料生产结构</w:t>
      </w:r>
      <w:r>
        <w:rPr>
          <w:rFonts w:hint="eastAsia"/>
        </w:rPr>
        <w:br/>
      </w:r>
      <w:r>
        <w:rPr>
          <w:rFonts w:hint="eastAsia"/>
        </w:rPr>
        <w:t>　　图表 5：2008-2011年1-9月份茶籽油市场规模统计 单位：千元</w:t>
      </w:r>
      <w:r>
        <w:rPr>
          <w:rFonts w:hint="eastAsia"/>
        </w:rPr>
        <w:br/>
      </w:r>
      <w:r>
        <w:rPr>
          <w:rFonts w:hint="eastAsia"/>
        </w:rPr>
        <w:t>　　图表 6：2008-2011年三季度茶籽油行业投资规模统计 单位：亿元</w:t>
      </w:r>
      <w:r>
        <w:rPr>
          <w:rFonts w:hint="eastAsia"/>
        </w:rPr>
        <w:br/>
      </w:r>
      <w:r>
        <w:rPr>
          <w:rFonts w:hint="eastAsia"/>
        </w:rPr>
        <w:t>　　图表 7：2008-2011年3季度茶籽油行业盈利能力分析</w:t>
      </w:r>
      <w:r>
        <w:rPr>
          <w:rFonts w:hint="eastAsia"/>
        </w:rPr>
        <w:br/>
      </w:r>
      <w:r>
        <w:rPr>
          <w:rFonts w:hint="eastAsia"/>
        </w:rPr>
        <w:t>　　图表 8：波特五力模型</w:t>
      </w:r>
      <w:r>
        <w:rPr>
          <w:rFonts w:hint="eastAsia"/>
        </w:rPr>
        <w:br/>
      </w:r>
      <w:r>
        <w:rPr>
          <w:rFonts w:hint="eastAsia"/>
        </w:rPr>
        <w:t>　　图表 9：营销模式的分类</w:t>
      </w:r>
      <w:r>
        <w:rPr>
          <w:rFonts w:hint="eastAsia"/>
        </w:rPr>
        <w:br/>
      </w:r>
      <w:r>
        <w:rPr>
          <w:rFonts w:hint="eastAsia"/>
        </w:rPr>
        <w:t>　　图表 10：销售渠道的流通环节</w:t>
      </w:r>
      <w:r>
        <w:rPr>
          <w:rFonts w:hint="eastAsia"/>
        </w:rPr>
        <w:br/>
      </w:r>
      <w:r>
        <w:rPr>
          <w:rFonts w:hint="eastAsia"/>
        </w:rPr>
        <w:t>　　图表 11：营销渠道策略类别</w:t>
      </w:r>
      <w:r>
        <w:rPr>
          <w:rFonts w:hint="eastAsia"/>
        </w:rPr>
        <w:br/>
      </w:r>
      <w:r>
        <w:rPr>
          <w:rFonts w:hint="eastAsia"/>
        </w:rPr>
        <w:t>　　图表 12：湖北黄袍山保健食品有限公司主营产品介绍</w:t>
      </w:r>
      <w:r>
        <w:rPr>
          <w:rFonts w:hint="eastAsia"/>
        </w:rPr>
        <w:br/>
      </w:r>
      <w:r>
        <w:rPr>
          <w:rFonts w:hint="eastAsia"/>
        </w:rPr>
        <w:t>　　图表 13：2008-2010年湖北黄袍山保健食品有限公司财务数据统计 单位：千元</w:t>
      </w:r>
      <w:r>
        <w:rPr>
          <w:rFonts w:hint="eastAsia"/>
        </w:rPr>
        <w:br/>
      </w:r>
      <w:r>
        <w:rPr>
          <w:rFonts w:hint="eastAsia"/>
        </w:rPr>
        <w:t>　　图表 14：2008-2010年湖北黄袍山保健食品有限公司经营能力分析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15：福建省清流县九利油脂有限公司主营产品介绍</w:t>
      </w:r>
      <w:r>
        <w:rPr>
          <w:rFonts w:hint="eastAsia"/>
        </w:rPr>
        <w:br/>
      </w:r>
      <w:r>
        <w:rPr>
          <w:rFonts w:hint="eastAsia"/>
        </w:rPr>
        <w:t>　　图表 16：2008-2010年福建省清流县九利油脂有限公司财务数据统计 单位：千元</w:t>
      </w:r>
      <w:r>
        <w:rPr>
          <w:rFonts w:hint="eastAsia"/>
        </w:rPr>
        <w:br/>
      </w:r>
      <w:r>
        <w:rPr>
          <w:rFonts w:hint="eastAsia"/>
        </w:rPr>
        <w:t>　　图表 17：2008-2010年福建省清流县九利油脂有限公司经营能力分析</w:t>
      </w:r>
      <w:r>
        <w:rPr>
          <w:rFonts w:hint="eastAsia"/>
        </w:rPr>
        <w:br/>
      </w:r>
      <w:r>
        <w:rPr>
          <w:rFonts w:hint="eastAsia"/>
        </w:rPr>
        <w:t>　　图表 18：广西金茶王油脂有限公司主营产品介绍</w:t>
      </w:r>
      <w:r>
        <w:rPr>
          <w:rFonts w:hint="eastAsia"/>
        </w:rPr>
        <w:br/>
      </w:r>
      <w:r>
        <w:rPr>
          <w:rFonts w:hint="eastAsia"/>
        </w:rPr>
        <w:t>　　图表 19：2008-2010年广西金茶王油脂有限公司财务数据统计 单位：千元</w:t>
      </w:r>
      <w:r>
        <w:rPr>
          <w:rFonts w:hint="eastAsia"/>
        </w:rPr>
        <w:br/>
      </w:r>
      <w:r>
        <w:rPr>
          <w:rFonts w:hint="eastAsia"/>
        </w:rPr>
        <w:t>　　图表 20：2008-2010年广西金茶王油脂有限公司经营能力分析</w:t>
      </w:r>
      <w:r>
        <w:rPr>
          <w:rFonts w:hint="eastAsia"/>
        </w:rPr>
        <w:br/>
      </w:r>
      <w:r>
        <w:rPr>
          <w:rFonts w:hint="eastAsia"/>
        </w:rPr>
        <w:t>　　图表 21：株洲市恒源油脂有限公司主营产品介绍</w:t>
      </w:r>
      <w:r>
        <w:rPr>
          <w:rFonts w:hint="eastAsia"/>
        </w:rPr>
        <w:br/>
      </w:r>
      <w:r>
        <w:rPr>
          <w:rFonts w:hint="eastAsia"/>
        </w:rPr>
        <w:t>　　图表 22：2008-2010年株洲市恒源油脂有限公司财务数据统计 单位：千元</w:t>
      </w:r>
      <w:r>
        <w:rPr>
          <w:rFonts w:hint="eastAsia"/>
        </w:rPr>
        <w:br/>
      </w:r>
      <w:r>
        <w:rPr>
          <w:rFonts w:hint="eastAsia"/>
        </w:rPr>
        <w:t>　　图表 23：2008-2010年株洲市恒源油脂有限公司经营能力分析</w:t>
      </w:r>
      <w:r>
        <w:rPr>
          <w:rFonts w:hint="eastAsia"/>
        </w:rPr>
        <w:br/>
      </w:r>
      <w:r>
        <w:rPr>
          <w:rFonts w:hint="eastAsia"/>
        </w:rPr>
        <w:t>　　图表 24：商城县长园野生茶油有限公司主营产品介绍</w:t>
      </w:r>
      <w:r>
        <w:rPr>
          <w:rFonts w:hint="eastAsia"/>
        </w:rPr>
        <w:br/>
      </w:r>
      <w:r>
        <w:rPr>
          <w:rFonts w:hint="eastAsia"/>
        </w:rPr>
        <w:t>　　图表 25：2008-2010年商城县长园野生茶油有限公司财务数据统计 单位：千元</w:t>
      </w:r>
      <w:r>
        <w:rPr>
          <w:rFonts w:hint="eastAsia"/>
        </w:rPr>
        <w:br/>
      </w:r>
      <w:r>
        <w:rPr>
          <w:rFonts w:hint="eastAsia"/>
        </w:rPr>
        <w:t>　　图表 26：2008-2010年商城县长园野生茶油有限公司经营能力分析</w:t>
      </w:r>
      <w:r>
        <w:rPr>
          <w:rFonts w:hint="eastAsia"/>
        </w:rPr>
        <w:br/>
      </w:r>
      <w:r>
        <w:rPr>
          <w:rFonts w:hint="eastAsia"/>
        </w:rPr>
        <w:t>　　图表 27：产品目标客户群体调查</w:t>
      </w:r>
      <w:r>
        <w:rPr>
          <w:rFonts w:hint="eastAsia"/>
        </w:rPr>
        <w:br/>
      </w:r>
      <w:r>
        <w:rPr>
          <w:rFonts w:hint="eastAsia"/>
        </w:rPr>
        <w:t>　　图表 28：不同客户产品消费特点</w:t>
      </w:r>
      <w:r>
        <w:rPr>
          <w:rFonts w:hint="eastAsia"/>
        </w:rPr>
        <w:br/>
      </w:r>
      <w:r>
        <w:rPr>
          <w:rFonts w:hint="eastAsia"/>
        </w:rPr>
        <w:t>　　图表 29：分产品客户满意度调查</w:t>
      </w:r>
      <w:r>
        <w:rPr>
          <w:rFonts w:hint="eastAsia"/>
        </w:rPr>
        <w:br/>
      </w:r>
      <w:r>
        <w:rPr>
          <w:rFonts w:hint="eastAsia"/>
        </w:rPr>
        <w:t>　　图表 30：客户对产品指标的偏好调查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31：2008-2011年我国茶籽油出口量及增长率 单位：千克</w:t>
      </w:r>
      <w:r>
        <w:rPr>
          <w:rFonts w:hint="eastAsia"/>
        </w:rPr>
        <w:br/>
      </w:r>
      <w:r>
        <w:rPr>
          <w:rFonts w:hint="eastAsia"/>
        </w:rPr>
        <w:t>　　图表 32：2008-2010年进出口数据分析 单位：千克、美元</w:t>
      </w:r>
      <w:r>
        <w:rPr>
          <w:rFonts w:hint="eastAsia"/>
        </w:rPr>
        <w:br/>
      </w:r>
      <w:r>
        <w:rPr>
          <w:rFonts w:hint="eastAsia"/>
        </w:rPr>
        <w:t>　　图表 33：2011-2015年茶籽油进出口情况预测 单位：千克、美元</w:t>
      </w:r>
      <w:r>
        <w:rPr>
          <w:rFonts w:hint="eastAsia"/>
        </w:rPr>
        <w:br/>
      </w:r>
      <w:r>
        <w:rPr>
          <w:rFonts w:hint="eastAsia"/>
        </w:rPr>
        <w:t>　　图表 34： 2010-2015年我国茶籽油行业总资产预测 单位：亿元</w:t>
      </w:r>
      <w:r>
        <w:rPr>
          <w:rFonts w:hint="eastAsia"/>
        </w:rPr>
        <w:br/>
      </w:r>
      <w:r>
        <w:rPr>
          <w:rFonts w:hint="eastAsia"/>
        </w:rPr>
        <w:t>　　图表 35： 2010-2015年我国茶籽油行业工业总产值预测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36： 2010-2015年我国茶籽油行业产品销售收入预测 单位：亿元</w:t>
      </w:r>
      <w:r>
        <w:rPr>
          <w:rFonts w:hint="eastAsia"/>
        </w:rPr>
        <w:br/>
      </w:r>
      <w:r>
        <w:rPr>
          <w:rFonts w:hint="eastAsia"/>
        </w:rPr>
        <w:t>　　图表 37： 2010-2015年我国茶籽油行业利润总额预测 单位：亿元</w:t>
      </w:r>
      <w:r>
        <w:rPr>
          <w:rFonts w:hint="eastAsia"/>
        </w:rPr>
        <w:br/>
      </w:r>
      <w:r>
        <w:rPr>
          <w:rFonts w:hint="eastAsia"/>
        </w:rPr>
        <w:t>　　图表 38：我国茶籽油相关产业标准</w:t>
      </w:r>
      <w:r>
        <w:rPr>
          <w:rFonts w:hint="eastAsia"/>
        </w:rPr>
        <w:br/>
      </w:r>
      <w:r>
        <w:rPr>
          <w:rFonts w:hint="eastAsia"/>
        </w:rPr>
        <w:t>　　图表 39： 2010-2015年我国茶籽油行业市场规模预测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40： 2010-2015年我国茶籽油行业固定资产投资规模预测 单位：亿元</w:t>
      </w:r>
      <w:r>
        <w:rPr>
          <w:rFonts w:hint="eastAsia"/>
        </w:rPr>
        <w:br/>
      </w:r>
      <w:r>
        <w:rPr>
          <w:rFonts w:hint="eastAsia"/>
        </w:rPr>
        <w:t>　　图表 41： 2010-2015年我国茶籽油市场盈利预测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7dc6252c1429a" w:history="1">
        <w:r>
          <w:rPr>
            <w:rStyle w:val="Hyperlink"/>
          </w:rPr>
          <w:t>2010-2015年中国茶籽油行业研究及投资前景预测分析报告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7dc6252c1429a" w:history="1">
        <w:r>
          <w:rPr>
            <w:rStyle w:val="Hyperlink"/>
          </w:rPr>
          <w:t>https://www.20087.com/2011-12/R_chaziyouhangyeyanjiujitouziqianjingy.html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4facf5e9145ff" w:history="1">
      <w:r>
        <w:rPr>
          <w:rStyle w:val="Hyperlink"/>
        </w:rPr>
        <w:t>2010-2015年中国茶籽油行业研究及投资前景预测分析报告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aziyouhangyeyanjiujitouziqianjingy.html" TargetMode="External" Id="R6407dc6252c1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aziyouhangyeyanjiujitouziqianjingy.html" TargetMode="External" Id="Rdfa4facf5e91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2011-12-19T06:31:00Z</dcterms:created>
  <dcterms:modified xsi:type="dcterms:W3CDTF">2011-12-19T07:31:00Z</dcterms:modified>
  <dc:subject>2010-2015年中国茶籽油行业研究及投资前景预测分析报告</dc:subject>
  <dc:title>2010-2015年中国茶籽油行业研究及投资前景预测分析报告</dc:title>
  <cp:keywords>2010-2015年中国茶籽油行业研究及投资前景预测分析报告</cp:keywords>
  <dc:description>2010-2015年中国茶籽油行业研究及投资前景预测分析报告</dc:description>
</cp:coreProperties>
</file>